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67CA5" w14:textId="37A10356" w:rsidR="00165763" w:rsidRPr="00533B6E" w:rsidRDefault="002E1052" w:rsidP="006F373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B5974">
        <w:rPr>
          <w:rFonts w:ascii="Arial" w:hAnsi="Arial" w:cs="Arial"/>
          <w:b/>
          <w:bCs/>
          <w:sz w:val="28"/>
          <w:szCs w:val="28"/>
        </w:rPr>
        <w:t>Liste des stagiaires et apprentis ayant travaillé sur les sites ou sur des jeux de données du SOERE PRO</w:t>
      </w:r>
      <w:r w:rsidR="00533B6E">
        <w:rPr>
          <w:rFonts w:ascii="Arial" w:hAnsi="Arial" w:cs="Arial"/>
          <w:b/>
          <w:bCs/>
          <w:sz w:val="28"/>
          <w:szCs w:val="28"/>
        </w:rPr>
        <w:t xml:space="preserve"> </w:t>
      </w:r>
      <w:r w:rsidR="00533B6E" w:rsidRPr="00533B6E">
        <w:rPr>
          <w:rFonts w:ascii="Arial" w:hAnsi="Arial" w:cs="Arial"/>
          <w:b/>
          <w:bCs/>
          <w:sz w:val="28"/>
          <w:szCs w:val="28"/>
        </w:rPr>
        <w:t>et enseignements associés</w:t>
      </w:r>
    </w:p>
    <w:p w14:paraId="7B991426" w14:textId="54D75862" w:rsidR="00AB1E9C" w:rsidRPr="007C2E12" w:rsidRDefault="007C2E12" w:rsidP="006F373F">
      <w:pPr>
        <w:jc w:val="center"/>
        <w:rPr>
          <w:rFonts w:ascii="Arial" w:hAnsi="Arial" w:cs="Arial"/>
          <w:sz w:val="26"/>
          <w:szCs w:val="26"/>
        </w:rPr>
      </w:pPr>
      <w:r w:rsidRPr="007C2E12">
        <w:rPr>
          <w:rFonts w:ascii="Arial" w:hAnsi="Arial" w:cs="Arial"/>
          <w:sz w:val="26"/>
          <w:szCs w:val="26"/>
        </w:rPr>
        <w:t>(</w:t>
      </w:r>
      <w:r w:rsidRPr="007C2E12">
        <w:rPr>
          <w:rFonts w:ascii="Arial" w:hAnsi="Arial" w:cs="Arial"/>
          <w:color w:val="000000"/>
          <w:sz w:val="26"/>
          <w:szCs w:val="26"/>
        </w:rPr>
        <w:t>Masters, ingénieurs, licences ou BTS,</w:t>
      </w:r>
      <w:r w:rsidR="003D2A8B">
        <w:rPr>
          <w:rFonts w:ascii="Arial" w:hAnsi="Arial" w:cs="Arial"/>
          <w:color w:val="000000"/>
          <w:sz w:val="26"/>
          <w:szCs w:val="26"/>
        </w:rPr>
        <w:t xml:space="preserve"> BUT</w:t>
      </w:r>
      <w:r w:rsidR="005D0CCA">
        <w:rPr>
          <w:rFonts w:ascii="Arial" w:hAnsi="Arial" w:cs="Arial"/>
          <w:color w:val="000000"/>
          <w:sz w:val="26"/>
          <w:szCs w:val="26"/>
        </w:rPr>
        <w:t>,</w:t>
      </w:r>
      <w:r w:rsidRPr="007C2E12">
        <w:rPr>
          <w:rFonts w:ascii="Arial" w:hAnsi="Arial" w:cs="Arial"/>
          <w:color w:val="000000"/>
          <w:sz w:val="26"/>
          <w:szCs w:val="26"/>
        </w:rPr>
        <w:t xml:space="preserve"> apprentissages, formations professionnelles</w:t>
      </w:r>
      <w:r>
        <w:rPr>
          <w:rFonts w:ascii="Arial" w:hAnsi="Arial" w:cs="Arial"/>
          <w:color w:val="000000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etc</w:t>
      </w:r>
      <w:proofErr w:type="spellEnd"/>
      <w:r w:rsidRPr="007C2E12">
        <w:rPr>
          <w:rFonts w:ascii="Arial" w:hAnsi="Arial" w:cs="Arial"/>
          <w:color w:val="000000"/>
          <w:sz w:val="26"/>
          <w:szCs w:val="26"/>
        </w:rPr>
        <w:t>)</w:t>
      </w:r>
    </w:p>
    <w:tbl>
      <w:tblPr>
        <w:tblStyle w:val="Grilledutableau"/>
        <w:tblW w:w="14464" w:type="dxa"/>
        <w:jc w:val="center"/>
        <w:tblLayout w:type="fixed"/>
        <w:tblLook w:val="01E0" w:firstRow="1" w:lastRow="1" w:firstColumn="1" w:lastColumn="1" w:noHBand="0" w:noVBand="0"/>
      </w:tblPr>
      <w:tblGrid>
        <w:gridCol w:w="2693"/>
        <w:gridCol w:w="3259"/>
        <w:gridCol w:w="5242"/>
        <w:gridCol w:w="993"/>
        <w:gridCol w:w="2277"/>
      </w:tblGrid>
      <w:tr w:rsidR="007B5974" w:rsidRPr="007B5974" w14:paraId="59E34843" w14:textId="77777777" w:rsidTr="00D63BB4">
        <w:trPr>
          <w:trHeight w:val="702"/>
          <w:jc w:val="center"/>
        </w:trPr>
        <w:tc>
          <w:tcPr>
            <w:tcW w:w="2693" w:type="dxa"/>
            <w:shd w:val="clear" w:color="auto" w:fill="31849B" w:themeFill="accent5" w:themeFillShade="BF"/>
            <w:vAlign w:val="center"/>
          </w:tcPr>
          <w:p w14:paraId="3AA6E214" w14:textId="77777777" w:rsidR="007B5974" w:rsidRPr="007B5974" w:rsidRDefault="007B5974" w:rsidP="006F373F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  <w:sz w:val="24"/>
                <w:szCs w:val="24"/>
              </w:rPr>
            </w:pPr>
            <w:r w:rsidRPr="007B5974">
              <w:rPr>
                <w:rFonts w:ascii="Arial" w:hAnsi="Arial" w:cs="Arial"/>
                <w:b/>
                <w:bCs/>
                <w:iCs/>
                <w:color w:val="FFFFFF" w:themeColor="background1"/>
                <w:sz w:val="24"/>
                <w:szCs w:val="24"/>
              </w:rPr>
              <w:t>Nom étudiant</w:t>
            </w:r>
          </w:p>
        </w:tc>
        <w:tc>
          <w:tcPr>
            <w:tcW w:w="3259" w:type="dxa"/>
            <w:shd w:val="clear" w:color="auto" w:fill="31849B" w:themeFill="accent5" w:themeFillShade="BF"/>
            <w:vAlign w:val="center"/>
          </w:tcPr>
          <w:p w14:paraId="2F3BDEE0" w14:textId="77777777" w:rsidR="007B5974" w:rsidRPr="007B5974" w:rsidRDefault="007B5974" w:rsidP="006F373F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  <w:sz w:val="24"/>
                <w:szCs w:val="24"/>
              </w:rPr>
            </w:pPr>
            <w:r w:rsidRPr="007B5974">
              <w:rPr>
                <w:rFonts w:ascii="Arial" w:hAnsi="Arial" w:cs="Arial"/>
                <w:b/>
                <w:bCs/>
                <w:iCs/>
                <w:color w:val="FFFFFF" w:themeColor="background1"/>
                <w:sz w:val="24"/>
                <w:szCs w:val="24"/>
              </w:rPr>
              <w:t>Formation, établissement</w:t>
            </w:r>
          </w:p>
        </w:tc>
        <w:tc>
          <w:tcPr>
            <w:tcW w:w="5242" w:type="dxa"/>
            <w:shd w:val="clear" w:color="auto" w:fill="31849B" w:themeFill="accent5" w:themeFillShade="BF"/>
            <w:vAlign w:val="center"/>
          </w:tcPr>
          <w:p w14:paraId="26E20766" w14:textId="77777777" w:rsidR="007B5974" w:rsidRPr="007B5974" w:rsidRDefault="007B5974" w:rsidP="006F373F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  <w:sz w:val="24"/>
                <w:szCs w:val="24"/>
              </w:rPr>
            </w:pPr>
            <w:r w:rsidRPr="007B5974">
              <w:rPr>
                <w:rFonts w:ascii="Arial" w:hAnsi="Arial" w:cs="Arial"/>
                <w:b/>
                <w:bCs/>
                <w:iCs/>
                <w:color w:val="FFFFFF" w:themeColor="background1"/>
                <w:sz w:val="24"/>
                <w:szCs w:val="24"/>
              </w:rPr>
              <w:t>Titre du mémoire</w:t>
            </w:r>
          </w:p>
        </w:tc>
        <w:tc>
          <w:tcPr>
            <w:tcW w:w="993" w:type="dxa"/>
            <w:shd w:val="clear" w:color="auto" w:fill="31849B" w:themeFill="accent5" w:themeFillShade="BF"/>
            <w:vAlign w:val="center"/>
          </w:tcPr>
          <w:p w14:paraId="4842AD98" w14:textId="77777777" w:rsidR="007B5974" w:rsidRPr="007B5974" w:rsidRDefault="007B5974" w:rsidP="006F373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597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Année</w:t>
            </w:r>
          </w:p>
        </w:tc>
        <w:tc>
          <w:tcPr>
            <w:tcW w:w="2277" w:type="dxa"/>
            <w:shd w:val="clear" w:color="auto" w:fill="31849B" w:themeFill="accent5" w:themeFillShade="BF"/>
            <w:vAlign w:val="center"/>
          </w:tcPr>
          <w:p w14:paraId="4A527F1D" w14:textId="77777777" w:rsidR="007B5974" w:rsidRPr="007B5974" w:rsidRDefault="007B5974" w:rsidP="006F373F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  <w:sz w:val="24"/>
                <w:szCs w:val="24"/>
              </w:rPr>
            </w:pPr>
            <w:r w:rsidRPr="007B597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Site(s) du SOERE PRO</w:t>
            </w:r>
          </w:p>
        </w:tc>
      </w:tr>
      <w:tr w:rsidR="00B76015" w:rsidRPr="002477D3" w14:paraId="69406D50" w14:textId="77777777" w:rsidTr="00D63BB4">
        <w:trPr>
          <w:trHeight w:val="702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1F3A0965" w14:textId="20B87842" w:rsidR="00B76015" w:rsidRPr="002477D3" w:rsidRDefault="002477D3" w:rsidP="00B76015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CHÊNERIE Florent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0872DC1" w14:textId="5E906A8C" w:rsidR="00B76015" w:rsidRPr="002477D3" w:rsidRDefault="00B76015" w:rsidP="00B76015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2477D3">
              <w:rPr>
                <w:rFonts w:ascii="Arial" w:hAnsi="Arial" w:cs="Arial"/>
                <w:iCs/>
                <w:sz w:val="18"/>
                <w:szCs w:val="18"/>
              </w:rPr>
              <w:t>Ingénieur agro / master 2, Institut Agro Rennes Angers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2CF2F239" w14:textId="655463E2" w:rsidR="00B76015" w:rsidRPr="002477D3" w:rsidRDefault="00B76015" w:rsidP="00B76015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2477D3">
              <w:rPr>
                <w:rFonts w:ascii="Arial" w:hAnsi="Arial" w:cs="Arial"/>
                <w:iCs/>
                <w:sz w:val="18"/>
                <w:szCs w:val="18"/>
              </w:rPr>
              <w:t>Disponibilité de l’azote après des apports répétés d’amendements organique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433584" w14:textId="68105B1C" w:rsidR="00B76015" w:rsidRPr="002477D3" w:rsidRDefault="00B76015" w:rsidP="00B7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77D3"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50690DBA" w14:textId="2804932D" w:rsidR="00B76015" w:rsidRPr="002477D3" w:rsidRDefault="00B76015" w:rsidP="00B76015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477D3">
              <w:rPr>
                <w:rFonts w:ascii="Arial" w:hAnsi="Arial" w:cs="Arial"/>
                <w:sz w:val="18"/>
                <w:szCs w:val="18"/>
              </w:rPr>
              <w:t>QualiAgro</w:t>
            </w:r>
            <w:proofErr w:type="spellEnd"/>
          </w:p>
        </w:tc>
      </w:tr>
      <w:tr w:rsidR="00B76015" w:rsidRPr="00B812C2" w14:paraId="57429040" w14:textId="77777777" w:rsidTr="00D63BB4">
        <w:trPr>
          <w:trHeight w:val="702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4C387D7D" w14:textId="657C8534" w:rsidR="00B76015" w:rsidRPr="00B812C2" w:rsidRDefault="008B22C9" w:rsidP="00B76015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812C2">
              <w:rPr>
                <w:rFonts w:ascii="Arial" w:hAnsi="Arial" w:cs="Arial"/>
                <w:iCs/>
                <w:sz w:val="18"/>
                <w:szCs w:val="18"/>
              </w:rPr>
              <w:t xml:space="preserve">Etudiant en </w:t>
            </w:r>
            <w:r w:rsidR="00D305C2" w:rsidRPr="00B812C2">
              <w:rPr>
                <w:rFonts w:ascii="Arial" w:hAnsi="Arial" w:cs="Arial"/>
                <w:iCs/>
                <w:sz w:val="18"/>
                <w:szCs w:val="18"/>
              </w:rPr>
              <w:t>M</w:t>
            </w:r>
            <w:r w:rsidRPr="00B812C2">
              <w:rPr>
                <w:rFonts w:ascii="Arial" w:hAnsi="Arial" w:cs="Arial"/>
                <w:iCs/>
                <w:sz w:val="18"/>
                <w:szCs w:val="18"/>
              </w:rPr>
              <w:t>aster 2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2E32F5C9" w14:textId="41E4729C" w:rsidR="00B76015" w:rsidRPr="00B812C2" w:rsidRDefault="008B22C9" w:rsidP="00B76015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B812C2">
              <w:rPr>
                <w:rFonts w:ascii="Arial" w:hAnsi="Arial" w:cs="Arial"/>
                <w:b/>
                <w:bCs/>
                <w:iCs/>
                <w:color w:val="FFFFFF" w:themeColor="background1"/>
                <w:sz w:val="18"/>
                <w:szCs w:val="18"/>
              </w:rPr>
              <w:t>U</w:t>
            </w:r>
            <w:r w:rsidRPr="00B812C2">
              <w:rPr>
                <w:rFonts w:ascii="Arial" w:hAnsi="Arial" w:cs="Arial"/>
                <w:sz w:val="18"/>
                <w:szCs w:val="18"/>
              </w:rPr>
              <w:t>M2 Gestion des sols et services écosystémiques (GSSE) de l’Université Paris-Saclay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740BDD88" w14:textId="6E7E5F3D" w:rsidR="00B76015" w:rsidRPr="00B812C2" w:rsidRDefault="008B22C9" w:rsidP="00B76015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B812C2">
              <w:rPr>
                <w:rFonts w:ascii="Arial" w:hAnsi="Arial" w:cs="Arial"/>
                <w:iCs/>
                <w:sz w:val="18"/>
                <w:szCs w:val="18"/>
              </w:rPr>
              <w:t xml:space="preserve">Enseignements sur </w:t>
            </w:r>
            <w:r w:rsidRPr="00B812C2">
              <w:rPr>
                <w:rFonts w:ascii="Arial" w:hAnsi="Arial" w:cs="Arial"/>
                <w:sz w:val="18"/>
                <w:szCs w:val="18"/>
              </w:rPr>
              <w:t>la gestion territoriale des PRO (1h30 environ)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3EAF7C" w14:textId="07FDB094" w:rsidR="00B76015" w:rsidRPr="00B812C2" w:rsidRDefault="008B22C9" w:rsidP="00B7601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812C2">
              <w:rPr>
                <w:rFonts w:ascii="Arial" w:hAnsi="Arial" w:cs="Arial"/>
                <w:bCs/>
                <w:sz w:val="18"/>
                <w:szCs w:val="18"/>
              </w:rPr>
              <w:t>2025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2DDECBF0" w14:textId="6770AE5B" w:rsidR="00B76015" w:rsidRPr="00B812C2" w:rsidRDefault="008B22C9" w:rsidP="00B76015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B812C2">
              <w:rPr>
                <w:rFonts w:ascii="Arial" w:hAnsi="Arial" w:cs="Arial"/>
                <w:color w:val="000000" w:themeColor="text1"/>
                <w:sz w:val="18"/>
                <w:szCs w:val="18"/>
              </w:rPr>
              <w:t>SOERE-PRO</w:t>
            </w:r>
          </w:p>
        </w:tc>
      </w:tr>
      <w:tr w:rsidR="00B812C2" w:rsidRPr="00B812C2" w14:paraId="29A877F9" w14:textId="77777777" w:rsidTr="00D63BB4">
        <w:trPr>
          <w:trHeight w:val="702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441C9A61" w14:textId="7C3B5716" w:rsidR="00B812C2" w:rsidRPr="00B812C2" w:rsidRDefault="00B812C2" w:rsidP="00B812C2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B812C2">
              <w:rPr>
                <w:rFonts w:ascii="Arial" w:hAnsi="Arial" w:cs="Arial"/>
                <w:sz w:val="18"/>
                <w:szCs w:val="18"/>
              </w:rPr>
              <w:t>Etudiant en Master 2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85B44BF" w14:textId="0B88D9B6" w:rsidR="00B812C2" w:rsidRPr="00B812C2" w:rsidRDefault="00B812C2" w:rsidP="00B812C2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  <w:sz w:val="18"/>
                <w:szCs w:val="18"/>
                <w:highlight w:val="yellow"/>
              </w:rPr>
            </w:pPr>
            <w:r w:rsidRPr="00B812C2">
              <w:rPr>
                <w:rFonts w:ascii="Arial" w:hAnsi="Arial" w:cs="Arial"/>
                <w:sz w:val="18"/>
                <w:szCs w:val="18"/>
              </w:rPr>
              <w:t>UM2 Gestion des sols et services écosystémiques (GSSE) de l’Université Paris-Saclay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00690E22" w14:textId="1C14D231" w:rsidR="00B812C2" w:rsidRPr="00B812C2" w:rsidRDefault="00B812C2" w:rsidP="00B812C2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B812C2">
              <w:rPr>
                <w:rFonts w:ascii="Arial" w:hAnsi="Arial" w:cs="Arial"/>
                <w:sz w:val="18"/>
                <w:szCs w:val="18"/>
              </w:rPr>
              <w:t>Enseignements sur la gestion territoriale des PRO (1h30 environ)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4FF169" w14:textId="64B8160D" w:rsidR="00B812C2" w:rsidRPr="00B812C2" w:rsidRDefault="00B812C2" w:rsidP="00B812C2">
            <w:pPr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B812C2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6AED38C9" w14:textId="59C2C5D4" w:rsidR="00B812C2" w:rsidRPr="00B812C2" w:rsidRDefault="00B812C2" w:rsidP="00B812C2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B812C2">
              <w:rPr>
                <w:rFonts w:ascii="Arial" w:hAnsi="Arial" w:cs="Arial"/>
                <w:sz w:val="18"/>
                <w:szCs w:val="18"/>
              </w:rPr>
              <w:t>SOERE-PRO</w:t>
            </w:r>
          </w:p>
        </w:tc>
      </w:tr>
      <w:tr w:rsidR="008B22C9" w:rsidRPr="00B812C2" w14:paraId="289E1DB3" w14:textId="77777777" w:rsidTr="00D63BB4">
        <w:trPr>
          <w:trHeight w:val="702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7FB8CEA5" w14:textId="6107889E" w:rsidR="008B22C9" w:rsidRPr="00B812C2" w:rsidRDefault="008B22C9" w:rsidP="008B22C9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color w:val="FFFFFF" w:themeColor="background1"/>
                <w:sz w:val="18"/>
                <w:szCs w:val="18"/>
              </w:rPr>
            </w:pPr>
            <w:bookmarkStart w:id="0" w:name="_Hlk201060719"/>
            <w:r w:rsidRPr="00B812C2">
              <w:rPr>
                <w:rFonts w:ascii="Arial" w:hAnsi="Arial" w:cs="Arial"/>
                <w:iCs/>
                <w:sz w:val="18"/>
                <w:szCs w:val="18"/>
              </w:rPr>
              <w:t>Etudiant en 3</w:t>
            </w:r>
            <w:r w:rsidRPr="00B812C2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ème</w:t>
            </w:r>
            <w:r w:rsidRPr="00B812C2">
              <w:rPr>
                <w:rFonts w:ascii="Arial" w:hAnsi="Arial" w:cs="Arial"/>
                <w:iCs/>
                <w:sz w:val="18"/>
                <w:szCs w:val="18"/>
              </w:rPr>
              <w:t xml:space="preserve"> année de cycle Ingénieur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FDC9469" w14:textId="269F20C8" w:rsidR="008B22C9" w:rsidRPr="00B812C2" w:rsidRDefault="008B22C9" w:rsidP="008B22C9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B812C2">
              <w:rPr>
                <w:rFonts w:ascii="Arial" w:hAnsi="Arial" w:cs="Arial"/>
                <w:sz w:val="18"/>
                <w:szCs w:val="18"/>
              </w:rPr>
              <w:t>Institut Agro Dijon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7C3685BD" w14:textId="7D54E9DF" w:rsidR="008B22C9" w:rsidRPr="00B812C2" w:rsidRDefault="008B22C9" w:rsidP="008B22C9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B812C2">
              <w:rPr>
                <w:rFonts w:ascii="Arial" w:hAnsi="Arial" w:cs="Arial"/>
                <w:iCs/>
                <w:sz w:val="18"/>
                <w:szCs w:val="18"/>
              </w:rPr>
              <w:t xml:space="preserve">Enseignements </w:t>
            </w:r>
            <w:r w:rsidRPr="00B812C2">
              <w:rPr>
                <w:rFonts w:ascii="Arial" w:hAnsi="Arial" w:cs="Arial"/>
                <w:sz w:val="18"/>
                <w:szCs w:val="18"/>
              </w:rPr>
              <w:t>les impacts environnementaux du recyclage agricole des PRO (3h)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B59EC4" w14:textId="1FBA28BB" w:rsidR="008B22C9" w:rsidRPr="00B812C2" w:rsidRDefault="008B22C9" w:rsidP="008B22C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812C2">
              <w:rPr>
                <w:rFonts w:ascii="Arial" w:hAnsi="Arial" w:cs="Arial"/>
                <w:bCs/>
                <w:sz w:val="18"/>
                <w:szCs w:val="18"/>
              </w:rPr>
              <w:t>2024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1C98AFD4" w14:textId="1E7E4289" w:rsidR="008B22C9" w:rsidRPr="00B812C2" w:rsidRDefault="008B22C9" w:rsidP="008B22C9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B812C2">
              <w:rPr>
                <w:rFonts w:ascii="Arial" w:hAnsi="Arial" w:cs="Arial"/>
                <w:color w:val="000000" w:themeColor="text1"/>
                <w:sz w:val="18"/>
                <w:szCs w:val="18"/>
              </w:rPr>
              <w:t>SOERE-PRO</w:t>
            </w:r>
          </w:p>
        </w:tc>
      </w:tr>
      <w:bookmarkEnd w:id="0"/>
      <w:tr w:rsidR="00D305C2" w:rsidRPr="00B812C2" w14:paraId="1AAD01BB" w14:textId="77777777" w:rsidTr="00D63BB4">
        <w:trPr>
          <w:trHeight w:val="702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10A0CA8B" w14:textId="6E58D807" w:rsidR="00D305C2" w:rsidRPr="00B812C2" w:rsidRDefault="00D305C2" w:rsidP="00D305C2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color w:val="FFFFFF" w:themeColor="background1"/>
                <w:sz w:val="18"/>
                <w:szCs w:val="18"/>
              </w:rPr>
            </w:pPr>
            <w:r w:rsidRPr="00B812C2">
              <w:rPr>
                <w:rFonts w:ascii="Arial" w:hAnsi="Arial" w:cs="Arial"/>
                <w:iCs/>
                <w:sz w:val="18"/>
                <w:szCs w:val="18"/>
              </w:rPr>
              <w:t>Etudiant en Master 2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386FC09" w14:textId="7AD8579B" w:rsidR="00D305C2" w:rsidRPr="00B812C2" w:rsidRDefault="00D305C2" w:rsidP="00D305C2">
            <w:pPr>
              <w:pStyle w:val="Titre1"/>
              <w:jc w:val="center"/>
              <w:outlineLvl w:val="0"/>
              <w:rPr>
                <w:rFonts w:ascii="Arial" w:hAnsi="Arial" w:cs="Arial"/>
                <w:b w:val="0"/>
                <w:bCs w:val="0"/>
                <w:iCs/>
                <w:color w:val="FFFFFF" w:themeColor="background1"/>
                <w:sz w:val="18"/>
                <w:szCs w:val="18"/>
              </w:rPr>
            </w:pPr>
            <w:r w:rsidRPr="00B812C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M2 </w:t>
            </w:r>
            <w:proofErr w:type="spellStart"/>
            <w:r w:rsidRPr="00B812C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Environmental</w:t>
            </w:r>
            <w:proofErr w:type="spellEnd"/>
            <w:r w:rsidRPr="00B812C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Engineering and </w:t>
            </w:r>
            <w:proofErr w:type="spellStart"/>
            <w:r w:rsidRPr="00B812C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Sustainability</w:t>
            </w:r>
            <w:proofErr w:type="spellEnd"/>
            <w:r w:rsidRPr="00B812C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Management (EESM) à Polytechnique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6C7F87F5" w14:textId="0DAC2A5A" w:rsidR="00D305C2" w:rsidRPr="00B812C2" w:rsidRDefault="00D305C2" w:rsidP="00D305C2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B812C2">
              <w:rPr>
                <w:rFonts w:ascii="Arial" w:hAnsi="Arial" w:cs="Arial"/>
                <w:iCs/>
                <w:sz w:val="18"/>
                <w:szCs w:val="18"/>
              </w:rPr>
              <w:t xml:space="preserve">Enseignements </w:t>
            </w:r>
            <w:r w:rsidRPr="00B812C2">
              <w:rPr>
                <w:rFonts w:ascii="Arial" w:hAnsi="Arial" w:cs="Arial"/>
                <w:sz w:val="18"/>
                <w:szCs w:val="18"/>
              </w:rPr>
              <w:t>les bénéfices et impacts environnementaux du recyclage agricole des composts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8FC606" w14:textId="311906B8" w:rsidR="00D305C2" w:rsidRPr="00B812C2" w:rsidRDefault="00D305C2" w:rsidP="00D305C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812C2">
              <w:rPr>
                <w:rFonts w:ascii="Arial" w:hAnsi="Arial" w:cs="Arial"/>
                <w:bCs/>
                <w:sz w:val="18"/>
                <w:szCs w:val="18"/>
              </w:rPr>
              <w:t xml:space="preserve"> 2024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6DACD67A" w14:textId="55CF160D" w:rsidR="00D305C2" w:rsidRPr="00B812C2" w:rsidRDefault="00D305C2" w:rsidP="00D305C2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B812C2">
              <w:rPr>
                <w:rFonts w:ascii="Arial" w:hAnsi="Arial" w:cs="Arial"/>
                <w:color w:val="000000" w:themeColor="text1"/>
                <w:sz w:val="18"/>
                <w:szCs w:val="18"/>
              </w:rPr>
              <w:t>SOERE-PRO</w:t>
            </w:r>
          </w:p>
        </w:tc>
      </w:tr>
      <w:tr w:rsidR="00D305C2" w:rsidRPr="00B812C2" w14:paraId="6FC7380C" w14:textId="77777777" w:rsidTr="00D63BB4">
        <w:trPr>
          <w:trHeight w:val="702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1F6EFCC0" w14:textId="6CB1F4CE" w:rsidR="00D305C2" w:rsidRPr="00B812C2" w:rsidRDefault="00D305C2" w:rsidP="00D305C2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812C2">
              <w:rPr>
                <w:rFonts w:ascii="Arial" w:hAnsi="Arial" w:cs="Arial"/>
                <w:iCs/>
                <w:sz w:val="18"/>
                <w:szCs w:val="18"/>
              </w:rPr>
              <w:t>Etudiant en Master 2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FE3278A" w14:textId="47EBA83F" w:rsidR="00D305C2" w:rsidRPr="00B812C2" w:rsidRDefault="00D305C2" w:rsidP="00D305C2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12C2">
              <w:rPr>
                <w:rFonts w:ascii="Arial" w:hAnsi="Arial" w:cs="Arial"/>
                <w:sz w:val="18"/>
                <w:szCs w:val="18"/>
              </w:rPr>
              <w:t xml:space="preserve">M2 </w:t>
            </w:r>
            <w:r w:rsidRPr="00B812C2">
              <w:rPr>
                <w:rStyle w:val="headlinesecond-title"/>
                <w:rFonts w:ascii="Arial" w:hAnsi="Arial" w:cs="Arial"/>
                <w:sz w:val="18"/>
                <w:szCs w:val="18"/>
              </w:rPr>
              <w:t>De l'agronomie à l'agroécologie</w:t>
            </w:r>
            <w:r w:rsidRPr="00B812C2">
              <w:rPr>
                <w:rFonts w:ascii="Arial" w:hAnsi="Arial" w:cs="Arial"/>
                <w:sz w:val="18"/>
                <w:szCs w:val="18"/>
              </w:rPr>
              <w:t xml:space="preserve"> (AAE) d’AgroParisTech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4870D883" w14:textId="60ADD779" w:rsidR="00D305C2" w:rsidRPr="00B812C2" w:rsidRDefault="00D305C2" w:rsidP="00D305C2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B812C2">
              <w:rPr>
                <w:rFonts w:ascii="Arial" w:hAnsi="Arial" w:cs="Arial"/>
                <w:iCs/>
                <w:sz w:val="18"/>
                <w:szCs w:val="18"/>
              </w:rPr>
              <w:t xml:space="preserve">Enseignements </w:t>
            </w:r>
            <w:r w:rsidRPr="00B812C2">
              <w:rPr>
                <w:rFonts w:ascii="Arial" w:hAnsi="Arial" w:cs="Arial"/>
                <w:sz w:val="18"/>
                <w:szCs w:val="18"/>
              </w:rPr>
              <w:t>sur la gestion de la fertilité des sols via le recyclage des PRO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2EEB57" w14:textId="3D203B15" w:rsidR="00D305C2" w:rsidRPr="00B812C2" w:rsidRDefault="00D305C2" w:rsidP="00D305C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812C2">
              <w:rPr>
                <w:rFonts w:ascii="Arial" w:hAnsi="Arial" w:cs="Arial"/>
                <w:bCs/>
                <w:sz w:val="18"/>
                <w:szCs w:val="18"/>
              </w:rPr>
              <w:t>2024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1F07229A" w14:textId="5E3BB03E" w:rsidR="00D305C2" w:rsidRPr="00B812C2" w:rsidRDefault="00D305C2" w:rsidP="00D305C2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812C2">
              <w:rPr>
                <w:rFonts w:ascii="Arial" w:hAnsi="Arial" w:cs="Arial"/>
                <w:color w:val="000000" w:themeColor="text1"/>
                <w:sz w:val="18"/>
                <w:szCs w:val="18"/>
              </w:rPr>
              <w:t>SOERE-PRO</w:t>
            </w:r>
          </w:p>
        </w:tc>
      </w:tr>
      <w:tr w:rsidR="00AA07B2" w:rsidRPr="00AA07B2" w14:paraId="02359881" w14:textId="77777777" w:rsidTr="00D63BB4">
        <w:trPr>
          <w:trHeight w:val="702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08C5432D" w14:textId="71F671C0" w:rsidR="00AA07B2" w:rsidRPr="00FA40EE" w:rsidRDefault="00AA07B2" w:rsidP="00FA40EE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FA40EE">
              <w:rPr>
                <w:rFonts w:ascii="Arial" w:hAnsi="Arial" w:cs="Arial"/>
                <w:sz w:val="18"/>
                <w:szCs w:val="18"/>
              </w:rPr>
              <w:t xml:space="preserve">66 étudiants de 3ème année </w:t>
            </w:r>
            <w:r w:rsidRPr="00FA40EE">
              <w:rPr>
                <w:rFonts w:ascii="Arial" w:hAnsi="Arial" w:cs="Arial"/>
                <w:iCs/>
                <w:sz w:val="18"/>
                <w:szCs w:val="18"/>
              </w:rPr>
              <w:t>(38 pour 2023/2024</w:t>
            </w:r>
          </w:p>
          <w:p w14:paraId="10947AF1" w14:textId="1676C039" w:rsidR="00AA07B2" w:rsidRPr="00FA40EE" w:rsidRDefault="00AA07B2" w:rsidP="00FA40EE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proofErr w:type="gramStart"/>
            <w:r w:rsidRPr="00FA40EE">
              <w:rPr>
                <w:rFonts w:ascii="Arial" w:hAnsi="Arial" w:cs="Arial"/>
                <w:iCs/>
                <w:sz w:val="18"/>
                <w:szCs w:val="18"/>
              </w:rPr>
              <w:t>et</w:t>
            </w:r>
            <w:proofErr w:type="gramEnd"/>
            <w:r w:rsidRPr="00FA40EE">
              <w:rPr>
                <w:rFonts w:ascii="Arial" w:hAnsi="Arial" w:cs="Arial"/>
                <w:iCs/>
                <w:sz w:val="18"/>
                <w:szCs w:val="18"/>
              </w:rPr>
              <w:t xml:space="preserve"> 28 pour 2024/2025)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2B3D2E6B" w14:textId="188EA8CE" w:rsidR="00AA07B2" w:rsidRPr="00FA40EE" w:rsidRDefault="00FA40EE" w:rsidP="00FA40EE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FA40EE">
              <w:rPr>
                <w:rFonts w:ascii="Arial" w:hAnsi="Arial" w:cs="Arial"/>
                <w:iCs/>
                <w:sz w:val="18"/>
                <w:szCs w:val="18"/>
              </w:rPr>
              <w:t>BUT génie biologique option agronomie, IUT de Colmar / Université de Haute-Alsace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6F221E11" w14:textId="77777777" w:rsidR="00FA40EE" w:rsidRPr="00FA40EE" w:rsidRDefault="00FA40EE" w:rsidP="00FA40EE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FA40EE">
              <w:rPr>
                <w:rFonts w:ascii="Arial" w:hAnsi="Arial" w:cs="Arial"/>
                <w:iCs/>
                <w:sz w:val="18"/>
                <w:szCs w:val="18"/>
              </w:rPr>
              <w:t>Enseignements dans le module « Recyclage agricole »</w:t>
            </w:r>
          </w:p>
          <w:p w14:paraId="0AE85F33" w14:textId="77777777" w:rsidR="00FA40EE" w:rsidRPr="00FA40EE" w:rsidRDefault="00FA40EE" w:rsidP="00FA40EE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FA40EE">
              <w:rPr>
                <w:rFonts w:ascii="Arial" w:hAnsi="Arial" w:cs="Arial"/>
                <w:iCs/>
                <w:sz w:val="18"/>
                <w:szCs w:val="18"/>
              </w:rPr>
              <w:t>5 TP de 3h (3 TP pour 2023/2024 et 2 pour 2024/2025)</w:t>
            </w:r>
          </w:p>
          <w:p w14:paraId="652A818E" w14:textId="0F98E619" w:rsidR="00AA07B2" w:rsidRPr="00FA40EE" w:rsidRDefault="00FA40EE" w:rsidP="00FA40EE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FA40EE">
              <w:rPr>
                <w:rFonts w:ascii="Arial" w:hAnsi="Arial" w:cs="Arial"/>
                <w:iCs/>
                <w:sz w:val="18"/>
                <w:szCs w:val="18"/>
              </w:rPr>
              <w:t>3 TD de 2h (2 TD pour 2023/2024 et 1 pour 2024/2025)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B917C1" w14:textId="73C688F9" w:rsidR="00AA07B2" w:rsidRPr="00FA40EE" w:rsidRDefault="00FA40EE" w:rsidP="00FA40E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A40EE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19D1018F" w14:textId="59801B06" w:rsidR="00AA07B2" w:rsidRPr="00FA40EE" w:rsidRDefault="00FA40EE" w:rsidP="00FA40EE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FA40EE">
              <w:rPr>
                <w:rFonts w:ascii="Arial" w:hAnsi="Arial" w:cs="Arial"/>
                <w:color w:val="000000" w:themeColor="text1"/>
                <w:sz w:val="18"/>
                <w:szCs w:val="18"/>
              </w:rPr>
              <w:t>PROspective</w:t>
            </w:r>
            <w:proofErr w:type="spellEnd"/>
          </w:p>
        </w:tc>
      </w:tr>
      <w:tr w:rsidR="00D63BB4" w:rsidRPr="00291875" w14:paraId="57624C21" w14:textId="77777777" w:rsidTr="00D63BB4">
        <w:trPr>
          <w:trHeight w:val="702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5FF0AC8E" w14:textId="77777777" w:rsidR="00D63BB4" w:rsidRPr="00FA40EE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FA40EE">
              <w:rPr>
                <w:rFonts w:ascii="Arial" w:hAnsi="Arial" w:cs="Arial"/>
                <w:sz w:val="18"/>
                <w:szCs w:val="18"/>
              </w:rPr>
              <w:t xml:space="preserve">66 étudiants de 3ème année </w:t>
            </w:r>
            <w:r w:rsidRPr="00FA40EE">
              <w:rPr>
                <w:rFonts w:ascii="Arial" w:hAnsi="Arial" w:cs="Arial"/>
                <w:iCs/>
                <w:sz w:val="18"/>
                <w:szCs w:val="18"/>
              </w:rPr>
              <w:t>(38 pour 2023/2024</w:t>
            </w:r>
          </w:p>
          <w:p w14:paraId="7A952C6E" w14:textId="2F18A30C" w:rsidR="00D63BB4" w:rsidRPr="00291875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A40EE">
              <w:rPr>
                <w:rFonts w:ascii="Arial" w:hAnsi="Arial" w:cs="Arial"/>
                <w:iCs/>
                <w:sz w:val="18"/>
                <w:szCs w:val="18"/>
              </w:rPr>
              <w:t>et</w:t>
            </w:r>
            <w:proofErr w:type="gramEnd"/>
            <w:r w:rsidRPr="00FA40EE">
              <w:rPr>
                <w:rFonts w:ascii="Arial" w:hAnsi="Arial" w:cs="Arial"/>
                <w:iCs/>
                <w:sz w:val="18"/>
                <w:szCs w:val="18"/>
              </w:rPr>
              <w:t xml:space="preserve"> 28 pour 2024/2025)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7D66A4D" w14:textId="6672B27F" w:rsidR="00D63BB4" w:rsidRPr="00291875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0EE">
              <w:rPr>
                <w:rFonts w:ascii="Arial" w:hAnsi="Arial" w:cs="Arial"/>
                <w:iCs/>
                <w:sz w:val="18"/>
                <w:szCs w:val="18"/>
              </w:rPr>
              <w:t>BUT génie biologique option agronomie, IUT de Colmar / Université de Haute-Alsace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036AC46C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D63BB4">
              <w:rPr>
                <w:rFonts w:ascii="Arial" w:hAnsi="Arial" w:cs="Arial"/>
                <w:sz w:val="18"/>
                <w:szCs w:val="18"/>
              </w:rPr>
              <w:t>ours</w:t>
            </w:r>
            <w:r>
              <w:rPr>
                <w:rFonts w:ascii="Arial" w:hAnsi="Arial" w:cs="Arial"/>
                <w:sz w:val="18"/>
                <w:szCs w:val="18"/>
              </w:rPr>
              <w:t xml:space="preserve"> de 2h</w:t>
            </w:r>
            <w:r w:rsidRPr="00D63BB4">
              <w:rPr>
                <w:rFonts w:ascii="Arial" w:hAnsi="Arial" w:cs="Arial"/>
                <w:sz w:val="18"/>
                <w:szCs w:val="18"/>
              </w:rPr>
              <w:t xml:space="preserve"> en amont des TD et TP</w:t>
            </w:r>
            <w:r>
              <w:rPr>
                <w:rFonts w:ascii="Arial" w:hAnsi="Arial" w:cs="Arial"/>
                <w:sz w:val="18"/>
                <w:szCs w:val="18"/>
              </w:rPr>
              <w:t xml:space="preserve"> : (1) </w:t>
            </w:r>
            <w:r w:rsidRPr="00D63BB4">
              <w:rPr>
                <w:rFonts w:ascii="Arial" w:hAnsi="Arial" w:cs="Arial"/>
                <w:sz w:val="18"/>
                <w:szCs w:val="18"/>
              </w:rPr>
              <w:t xml:space="preserve">permettre aux étudiants d’appréhender les enjeux du recyclage agricole des PRO et </w:t>
            </w:r>
            <w:r>
              <w:rPr>
                <w:rFonts w:ascii="Arial" w:hAnsi="Arial" w:cs="Arial"/>
                <w:sz w:val="18"/>
                <w:szCs w:val="18"/>
              </w:rPr>
              <w:t xml:space="preserve">(2) leur </w:t>
            </w:r>
            <w:r w:rsidRPr="00D63BB4">
              <w:rPr>
                <w:rFonts w:ascii="Arial" w:hAnsi="Arial" w:cs="Arial"/>
                <w:sz w:val="18"/>
                <w:szCs w:val="18"/>
              </w:rPr>
              <w:t xml:space="preserve">apporter les </w:t>
            </w:r>
            <w:proofErr w:type="spellStart"/>
            <w:r w:rsidRPr="00D63BB4">
              <w:rPr>
                <w:rFonts w:ascii="Arial" w:hAnsi="Arial" w:cs="Arial"/>
                <w:sz w:val="18"/>
                <w:szCs w:val="18"/>
              </w:rPr>
              <w:t>pré-requis</w:t>
            </w:r>
            <w:proofErr w:type="spellEnd"/>
            <w:r w:rsidRPr="00D63BB4">
              <w:rPr>
                <w:rFonts w:ascii="Arial" w:hAnsi="Arial" w:cs="Arial"/>
                <w:sz w:val="18"/>
                <w:szCs w:val="18"/>
              </w:rPr>
              <w:t xml:space="preserve"> pour les TP/TD.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7B8ED02" w14:textId="6C047E36" w:rsidR="00D63BB4" w:rsidRPr="00291875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D63BB4">
              <w:rPr>
                <w:rFonts w:ascii="Arial" w:hAnsi="Arial" w:cs="Arial"/>
                <w:sz w:val="18"/>
                <w:szCs w:val="18"/>
              </w:rPr>
              <w:t xml:space="preserve">nterventions </w:t>
            </w:r>
            <w:r>
              <w:rPr>
                <w:rFonts w:ascii="Arial" w:hAnsi="Arial" w:cs="Arial"/>
                <w:sz w:val="18"/>
                <w:szCs w:val="18"/>
              </w:rPr>
              <w:t xml:space="preserve">réalisées par le SMRA 68, </w:t>
            </w:r>
            <w:r w:rsidRPr="00D63BB4">
              <w:rPr>
                <w:rFonts w:ascii="Arial" w:hAnsi="Arial" w:cs="Arial"/>
                <w:sz w:val="18"/>
                <w:szCs w:val="18"/>
              </w:rPr>
              <w:t>le 25/01/2024 pour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63BB4">
              <w:rPr>
                <w:rFonts w:ascii="Arial" w:hAnsi="Arial" w:cs="Arial"/>
                <w:sz w:val="18"/>
                <w:szCs w:val="18"/>
              </w:rPr>
              <w:t>2023/2024 et le 10/10/2024 pour 2024/2025.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6921D1" w14:textId="266FBAB4" w:rsidR="00D63BB4" w:rsidRPr="00291875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484342B1" w14:textId="6B698869" w:rsidR="00D63BB4" w:rsidRPr="00291875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PROspective</w:t>
            </w:r>
            <w:proofErr w:type="spellEnd"/>
          </w:p>
        </w:tc>
      </w:tr>
      <w:tr w:rsidR="00D63BB4" w:rsidRPr="00291875" w14:paraId="05BF1AF5" w14:textId="77777777" w:rsidTr="00D63BB4">
        <w:trPr>
          <w:trHeight w:val="702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1E99B415" w14:textId="49BDFF66" w:rsidR="00D63BB4" w:rsidRPr="00291875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291875">
              <w:rPr>
                <w:rFonts w:ascii="Arial" w:hAnsi="Arial" w:cs="Arial"/>
                <w:sz w:val="18"/>
                <w:szCs w:val="18"/>
              </w:rPr>
              <w:t>Etudiant en Master 2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99E3D8F" w14:textId="18FBC2D3" w:rsidR="00D63BB4" w:rsidRPr="00291875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91875">
              <w:rPr>
                <w:rFonts w:ascii="Arial" w:hAnsi="Arial" w:cs="Arial"/>
                <w:sz w:val="18"/>
                <w:szCs w:val="18"/>
              </w:rPr>
              <w:t>UM2 Gestion des sols et services écosystémiques (GSSE) de l’Université Paris-Saclay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16AC45B5" w14:textId="0D6DD92B" w:rsidR="00D63BB4" w:rsidRPr="00291875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291875">
              <w:rPr>
                <w:rFonts w:ascii="Arial" w:hAnsi="Arial" w:cs="Arial"/>
                <w:sz w:val="18"/>
                <w:szCs w:val="18"/>
              </w:rPr>
              <w:t>Enseignements sur la gestion territoriale des PRO (1h30 environ)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FAF16A" w14:textId="4EBF05CB" w:rsidR="00D63BB4" w:rsidRPr="00291875" w:rsidRDefault="00D63BB4" w:rsidP="00D63BB4">
            <w:pPr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291875">
              <w:rPr>
                <w:rFonts w:ascii="Arial" w:hAnsi="Arial" w:cs="Arial"/>
                <w:sz w:val="18"/>
                <w:szCs w:val="18"/>
              </w:rPr>
              <w:t>2023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5B0C6658" w14:textId="4A36751B" w:rsidR="00D63BB4" w:rsidRPr="00291875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291875">
              <w:rPr>
                <w:rFonts w:ascii="Arial" w:hAnsi="Arial" w:cs="Arial"/>
                <w:sz w:val="18"/>
                <w:szCs w:val="18"/>
              </w:rPr>
              <w:t>SOERE-PRO</w:t>
            </w:r>
          </w:p>
        </w:tc>
      </w:tr>
      <w:tr w:rsidR="00D63BB4" w:rsidRPr="00541F07" w14:paraId="610DEAD7" w14:textId="77777777" w:rsidTr="00D63BB4">
        <w:trPr>
          <w:trHeight w:val="702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2FCF8781" w14:textId="1D046348" w:rsidR="00D63BB4" w:rsidRPr="00541F07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541F07">
              <w:rPr>
                <w:rFonts w:ascii="Arial" w:hAnsi="Arial" w:cs="Arial"/>
                <w:sz w:val="18"/>
                <w:szCs w:val="18"/>
              </w:rPr>
              <w:t>Etudiant en 3ème année de cycle Ingénieur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78E374E" w14:textId="4C61918E" w:rsidR="00D63BB4" w:rsidRPr="00541F07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1F07">
              <w:rPr>
                <w:rFonts w:ascii="Arial" w:hAnsi="Arial" w:cs="Arial"/>
                <w:sz w:val="18"/>
                <w:szCs w:val="18"/>
              </w:rPr>
              <w:t>Institut Agro Dijon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35EC8434" w14:textId="5619CA9A" w:rsidR="00D63BB4" w:rsidRPr="00541F07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541F07">
              <w:rPr>
                <w:rFonts w:ascii="Arial" w:hAnsi="Arial" w:cs="Arial"/>
                <w:sz w:val="18"/>
                <w:szCs w:val="18"/>
              </w:rPr>
              <w:t>Enseignements les impacts environnementaux du recyclage agricole des PRO (3h)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9882B3" w14:textId="28942EF9" w:rsidR="00D63BB4" w:rsidRPr="00541F07" w:rsidRDefault="00D63BB4" w:rsidP="00D63BB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41F07">
              <w:rPr>
                <w:rFonts w:ascii="Arial" w:hAnsi="Arial" w:cs="Arial"/>
                <w:sz w:val="18"/>
                <w:szCs w:val="18"/>
              </w:rPr>
              <w:t>2023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6EDAF5A0" w14:textId="2555D72A" w:rsidR="00D63BB4" w:rsidRPr="00541F07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41F07">
              <w:rPr>
                <w:rFonts w:ascii="Arial" w:hAnsi="Arial" w:cs="Arial"/>
                <w:sz w:val="18"/>
                <w:szCs w:val="18"/>
              </w:rPr>
              <w:t>SOERE-PRO</w:t>
            </w:r>
          </w:p>
        </w:tc>
      </w:tr>
      <w:tr w:rsidR="00D63BB4" w:rsidRPr="00541F07" w14:paraId="3BD42096" w14:textId="77777777" w:rsidTr="00D63BB4">
        <w:trPr>
          <w:trHeight w:val="702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595A00FA" w14:textId="0BC9937F" w:rsidR="00D63BB4" w:rsidRPr="00541F07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541F07">
              <w:rPr>
                <w:rFonts w:ascii="Arial" w:hAnsi="Arial" w:cs="Arial"/>
                <w:sz w:val="18"/>
                <w:szCs w:val="18"/>
              </w:rPr>
              <w:lastRenderedPageBreak/>
              <w:t>Etudiant en 3ème année de cycle Ingénieur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CE45B72" w14:textId="4F2C1A85" w:rsidR="00D63BB4" w:rsidRPr="00541F07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1F07">
              <w:rPr>
                <w:rFonts w:ascii="Arial" w:hAnsi="Arial" w:cs="Arial"/>
                <w:sz w:val="18"/>
                <w:szCs w:val="18"/>
              </w:rPr>
              <w:t>Spécialisation Ingénierie des Espaces végétalisés urbains (IEVU) d’AgroParisTech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0F952272" w14:textId="6A0240AC" w:rsidR="00D63BB4" w:rsidRPr="00541F07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541F07">
              <w:rPr>
                <w:rFonts w:ascii="Arial" w:hAnsi="Arial" w:cs="Arial"/>
                <w:sz w:val="18"/>
                <w:szCs w:val="18"/>
              </w:rPr>
              <w:t>Enseignements sur le recyclage agricole des PRO urbains (2h)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5736F8" w14:textId="7377F6F3" w:rsidR="00D63BB4" w:rsidRPr="00541F07" w:rsidRDefault="00D63BB4" w:rsidP="00D63BB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41F07">
              <w:rPr>
                <w:rFonts w:ascii="Arial" w:hAnsi="Arial" w:cs="Arial"/>
                <w:sz w:val="18"/>
                <w:szCs w:val="18"/>
              </w:rPr>
              <w:t>2023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17E4B3D8" w14:textId="1D0A5B37" w:rsidR="00D63BB4" w:rsidRPr="00541F07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41F07">
              <w:rPr>
                <w:rFonts w:ascii="Arial" w:hAnsi="Arial" w:cs="Arial"/>
                <w:sz w:val="18"/>
                <w:szCs w:val="18"/>
              </w:rPr>
              <w:t>SOERE-PRO</w:t>
            </w:r>
          </w:p>
        </w:tc>
      </w:tr>
      <w:tr w:rsidR="00D63BB4" w:rsidRPr="00165763" w14:paraId="0F9452F6" w14:textId="77777777" w:rsidTr="00D63BB4">
        <w:trPr>
          <w:trHeight w:val="702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26914F73" w14:textId="72698319" w:rsidR="00D63BB4" w:rsidRPr="0016576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JACQUIN </w:t>
            </w:r>
            <w:r w:rsidRPr="00165763">
              <w:rPr>
                <w:rFonts w:ascii="Arial" w:hAnsi="Arial" w:cs="Arial"/>
                <w:sz w:val="18"/>
                <w:szCs w:val="18"/>
              </w:rPr>
              <w:t>Estelle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2FA1ADDE" w14:textId="2A2B711B" w:rsidR="00D63BB4" w:rsidRPr="0016576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5763">
              <w:rPr>
                <w:rFonts w:ascii="Arial" w:hAnsi="Arial" w:cs="Arial"/>
                <w:sz w:val="18"/>
                <w:szCs w:val="18"/>
              </w:rPr>
              <w:t xml:space="preserve">Master 2 </w:t>
            </w:r>
            <w:proofErr w:type="spellStart"/>
            <w:r w:rsidRPr="00165763">
              <w:rPr>
                <w:rFonts w:ascii="Arial" w:hAnsi="Arial" w:cs="Arial"/>
                <w:sz w:val="18"/>
                <w:szCs w:val="18"/>
              </w:rPr>
              <w:t>student</w:t>
            </w:r>
            <w:proofErr w:type="spellEnd"/>
            <w:r w:rsidRPr="00165763">
              <w:rPr>
                <w:rFonts w:ascii="Arial" w:hAnsi="Arial" w:cs="Arial"/>
                <w:sz w:val="18"/>
                <w:szCs w:val="18"/>
              </w:rPr>
              <w:t xml:space="preserve"> - </w:t>
            </w:r>
            <w:proofErr w:type="spellStart"/>
            <w:r w:rsidRPr="00165763">
              <w:rPr>
                <w:rFonts w:ascii="Arial" w:hAnsi="Arial" w:cs="Arial"/>
                <w:sz w:val="18"/>
                <w:szCs w:val="18"/>
              </w:rPr>
              <w:t>UniLasalle</w:t>
            </w:r>
            <w:proofErr w:type="spellEnd"/>
            <w:r w:rsidRPr="00165763">
              <w:rPr>
                <w:rFonts w:ascii="Arial" w:hAnsi="Arial" w:cs="Arial"/>
                <w:sz w:val="18"/>
                <w:szCs w:val="18"/>
              </w:rPr>
              <w:t xml:space="preserve"> Beauvais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6897F53D" w14:textId="5F9EE60F" w:rsidR="00D63BB4" w:rsidRPr="0016576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5763">
              <w:rPr>
                <w:rFonts w:ascii="Arial" w:hAnsi="Arial" w:cs="Arial"/>
                <w:sz w:val="18"/>
                <w:szCs w:val="18"/>
              </w:rPr>
              <w:t xml:space="preserve">Impacts of </w:t>
            </w:r>
            <w:proofErr w:type="spellStart"/>
            <w:r w:rsidRPr="00165763">
              <w:rPr>
                <w:rFonts w:ascii="Arial" w:hAnsi="Arial" w:cs="Arial"/>
                <w:sz w:val="18"/>
                <w:szCs w:val="18"/>
              </w:rPr>
              <w:t>fertilizer</w:t>
            </w:r>
            <w:proofErr w:type="spellEnd"/>
            <w:r w:rsidRPr="00165763">
              <w:rPr>
                <w:rFonts w:ascii="Arial" w:hAnsi="Arial" w:cs="Arial"/>
                <w:sz w:val="18"/>
                <w:szCs w:val="18"/>
              </w:rPr>
              <w:t xml:space="preserve"> types on the </w:t>
            </w:r>
            <w:proofErr w:type="spellStart"/>
            <w:r w:rsidRPr="00165763">
              <w:rPr>
                <w:rFonts w:ascii="Arial" w:hAnsi="Arial" w:cs="Arial"/>
                <w:sz w:val="18"/>
                <w:szCs w:val="18"/>
              </w:rPr>
              <w:t>diversity</w:t>
            </w:r>
            <w:proofErr w:type="spellEnd"/>
            <w:r w:rsidRPr="00165763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165763">
              <w:rPr>
                <w:rFonts w:ascii="Arial" w:hAnsi="Arial" w:cs="Arial"/>
                <w:sz w:val="18"/>
                <w:szCs w:val="18"/>
              </w:rPr>
              <w:t>abundance</w:t>
            </w:r>
            <w:proofErr w:type="spellEnd"/>
            <w:r w:rsidRPr="00165763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165763">
              <w:rPr>
                <w:rFonts w:ascii="Arial" w:hAnsi="Arial" w:cs="Arial"/>
                <w:sz w:val="18"/>
                <w:szCs w:val="18"/>
              </w:rPr>
              <w:t>soil</w:t>
            </w:r>
            <w:proofErr w:type="spellEnd"/>
            <w:r w:rsidRPr="00165763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165763">
              <w:rPr>
                <w:rFonts w:ascii="Arial" w:hAnsi="Arial" w:cs="Arial"/>
                <w:sz w:val="18"/>
                <w:szCs w:val="18"/>
              </w:rPr>
              <w:t>sugarcane</w:t>
            </w:r>
            <w:proofErr w:type="spellEnd"/>
            <w:r w:rsidRPr="00165763">
              <w:rPr>
                <w:rFonts w:ascii="Arial" w:hAnsi="Arial" w:cs="Arial"/>
                <w:sz w:val="18"/>
                <w:szCs w:val="18"/>
              </w:rPr>
              <w:t xml:space="preserve"> mulch </w:t>
            </w:r>
            <w:proofErr w:type="spellStart"/>
            <w:r w:rsidRPr="00165763">
              <w:rPr>
                <w:rFonts w:ascii="Arial" w:hAnsi="Arial" w:cs="Arial"/>
                <w:sz w:val="18"/>
                <w:szCs w:val="18"/>
              </w:rPr>
              <w:t>macroinvertebrates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28A80BF7" w14:textId="6DECB1B3" w:rsidR="00D63BB4" w:rsidRPr="0016576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5763">
              <w:rPr>
                <w:rFonts w:ascii="Arial" w:hAnsi="Arial" w:cs="Arial"/>
                <w:sz w:val="18"/>
                <w:szCs w:val="18"/>
              </w:rPr>
              <w:t>2023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51DFBE4C" w14:textId="2C6A2194" w:rsidR="00D63BB4" w:rsidRPr="0016576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5763">
              <w:rPr>
                <w:rFonts w:ascii="Arial" w:hAnsi="Arial" w:cs="Arial"/>
                <w:sz w:val="18"/>
                <w:szCs w:val="18"/>
              </w:rPr>
              <w:t>La Réunion</w:t>
            </w:r>
          </w:p>
        </w:tc>
      </w:tr>
      <w:tr w:rsidR="00D63BB4" w:rsidRPr="00337F9A" w14:paraId="54B9C650" w14:textId="77777777" w:rsidTr="00D63BB4">
        <w:trPr>
          <w:trHeight w:val="702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6303A567" w14:textId="1BD34A40" w:rsidR="00D63BB4" w:rsidRPr="00337F9A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GUILLET </w:t>
            </w:r>
            <w:r w:rsidRPr="00337F9A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Fanny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EF4B1E0" w14:textId="77777777" w:rsidR="00D63BB4" w:rsidRPr="00337F9A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337F9A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Licence Pro Partager</w:t>
            </w:r>
          </w:p>
          <w:p w14:paraId="1DED40B4" w14:textId="6C58BC42" w:rsidR="00D63BB4" w:rsidRPr="00337F9A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7F9A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EPLEFPA du Rheu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31D7FC87" w14:textId="233B20AC" w:rsidR="00D63BB4" w:rsidRPr="00337F9A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7F9A">
              <w:rPr>
                <w:rFonts w:ascii="Arial" w:eastAsiaTheme="majorEastAsia" w:hAnsi="Arial" w:cs="Arial"/>
                <w:sz w:val="18"/>
                <w:szCs w:val="18"/>
              </w:rPr>
              <w:t>Effets des modes de fertilisation et de travail du sol sur le développement des adventices et les paramètres de culture dans le cadre d’un système de conduite sans pesticide.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FF974B" w14:textId="2E612128" w:rsidR="00D63BB4" w:rsidRPr="00337F9A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7F9A">
              <w:rPr>
                <w:rFonts w:ascii="Arial" w:hAnsi="Arial" w:cs="Arial"/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795BE053" w14:textId="5F41B79F" w:rsidR="00D63BB4" w:rsidRPr="00337F9A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7F9A">
              <w:rPr>
                <w:rFonts w:ascii="Arial" w:hAnsi="Arial" w:cs="Arial"/>
                <w:color w:val="000000" w:themeColor="text1"/>
                <w:sz w:val="18"/>
                <w:szCs w:val="18"/>
              </w:rPr>
              <w:t>EFELE</w:t>
            </w:r>
          </w:p>
        </w:tc>
      </w:tr>
      <w:tr w:rsidR="00D63BB4" w:rsidRPr="003A4793" w14:paraId="46C318BA" w14:textId="77777777" w:rsidTr="00D63BB4">
        <w:trPr>
          <w:trHeight w:val="702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0DFA4F42" w14:textId="53C2099A" w:rsidR="00D63BB4" w:rsidRPr="00D305C2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5C2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AYMOND Lucie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6BF48E1" w14:textId="77777777" w:rsidR="00D63BB4" w:rsidRPr="00D305C2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5C2">
              <w:rPr>
                <w:rFonts w:ascii="Arial" w:hAnsi="Arial" w:cs="Arial"/>
                <w:sz w:val="18"/>
                <w:szCs w:val="18"/>
              </w:rPr>
              <w:t xml:space="preserve">Master 1 </w:t>
            </w:r>
            <w:proofErr w:type="spellStart"/>
            <w:r w:rsidRPr="00D305C2">
              <w:rPr>
                <w:rFonts w:ascii="Arial" w:hAnsi="Arial" w:cs="Arial"/>
                <w:sz w:val="18"/>
                <w:szCs w:val="18"/>
              </w:rPr>
              <w:t>student</w:t>
            </w:r>
            <w:proofErr w:type="spellEnd"/>
            <w:r w:rsidRPr="00D305C2">
              <w:rPr>
                <w:rFonts w:ascii="Arial" w:hAnsi="Arial" w:cs="Arial"/>
                <w:sz w:val="18"/>
                <w:szCs w:val="18"/>
              </w:rPr>
              <w:t xml:space="preserve"> - Université Montpellier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035BB888" w14:textId="77777777" w:rsidR="00D63BB4" w:rsidRPr="00D305C2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5C2">
              <w:rPr>
                <w:rFonts w:ascii="Arial" w:hAnsi="Arial" w:cs="Arial"/>
                <w:sz w:val="18"/>
                <w:szCs w:val="18"/>
              </w:rPr>
              <w:t>Dynamique du microbiome des sols tropicaux secs en maraîchage à des apports de Produits Résiduaires Organiques (PRO)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C2F63F" w14:textId="77777777" w:rsidR="00D63BB4" w:rsidRPr="00D305C2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5C2"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026DBB9D" w14:textId="77777777" w:rsidR="00D63BB4" w:rsidRPr="00D305C2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5C2">
              <w:rPr>
                <w:rFonts w:ascii="Arial" w:hAnsi="Arial" w:cs="Arial"/>
                <w:sz w:val="18"/>
                <w:szCs w:val="18"/>
              </w:rPr>
              <w:t>Sénégal</w:t>
            </w:r>
          </w:p>
        </w:tc>
      </w:tr>
      <w:tr w:rsidR="00D63BB4" w:rsidRPr="007B5974" w14:paraId="38FED2CE" w14:textId="77777777" w:rsidTr="00D63BB4">
        <w:trPr>
          <w:trHeight w:val="702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501A2237" w14:textId="2C8297CA" w:rsidR="00D63BB4" w:rsidRPr="00965811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965811"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ARRY</w:t>
            </w:r>
            <w:r w:rsidRPr="0096581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65811">
              <w:rPr>
                <w:rFonts w:ascii="Arial" w:hAnsi="Arial" w:cs="Arial"/>
                <w:sz w:val="18"/>
                <w:szCs w:val="18"/>
              </w:rPr>
              <w:t>Dorleon</w:t>
            </w:r>
            <w:proofErr w:type="spellEnd"/>
          </w:p>
        </w:tc>
        <w:tc>
          <w:tcPr>
            <w:tcW w:w="3259" w:type="dxa"/>
            <w:shd w:val="clear" w:color="auto" w:fill="auto"/>
            <w:vAlign w:val="center"/>
          </w:tcPr>
          <w:p w14:paraId="159F8A53" w14:textId="4D510EAF" w:rsidR="00D63BB4" w:rsidRPr="00965811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811">
              <w:rPr>
                <w:rFonts w:ascii="Arial" w:hAnsi="Arial" w:cs="Arial"/>
                <w:sz w:val="18"/>
                <w:szCs w:val="18"/>
              </w:rPr>
              <w:t xml:space="preserve">Master 2, Montpellier </w:t>
            </w:r>
            <w:proofErr w:type="spellStart"/>
            <w:r w:rsidRPr="00965811">
              <w:rPr>
                <w:rFonts w:ascii="Arial" w:hAnsi="Arial" w:cs="Arial"/>
                <w:sz w:val="18"/>
                <w:szCs w:val="18"/>
              </w:rPr>
              <w:t>SupAgro</w:t>
            </w:r>
            <w:proofErr w:type="spellEnd"/>
          </w:p>
        </w:tc>
        <w:tc>
          <w:tcPr>
            <w:tcW w:w="5242" w:type="dxa"/>
            <w:shd w:val="clear" w:color="auto" w:fill="auto"/>
            <w:vAlign w:val="center"/>
          </w:tcPr>
          <w:p w14:paraId="248A4CAC" w14:textId="39AD29CA" w:rsidR="00D63BB4" w:rsidRPr="00965811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965811">
              <w:rPr>
                <w:rFonts w:ascii="Arial" w:hAnsi="Arial" w:cs="Arial"/>
                <w:sz w:val="18"/>
                <w:szCs w:val="18"/>
              </w:rPr>
              <w:t>Potentiels amendant et fertilisant des produits résiduaires organiques (PRO) : collecte, synthèse, analyse et ouverture des données expérimentales d’incubation en conditions contrôlées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AC3700" w14:textId="4328F888" w:rsidR="00D63BB4" w:rsidRPr="00965811" w:rsidRDefault="00D63BB4" w:rsidP="00D63BB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5811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31C6F702" w14:textId="481F952C" w:rsidR="00D63BB4" w:rsidRPr="00965811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65811">
              <w:rPr>
                <w:rFonts w:ascii="Arial" w:hAnsi="Arial" w:cs="Arial"/>
                <w:sz w:val="18"/>
                <w:szCs w:val="18"/>
              </w:rPr>
              <w:t>SOERE-PRO</w:t>
            </w:r>
          </w:p>
        </w:tc>
      </w:tr>
      <w:tr w:rsidR="00D63BB4" w:rsidRPr="007652C9" w14:paraId="212AA768" w14:textId="77777777" w:rsidTr="00D63BB4">
        <w:trPr>
          <w:trHeight w:val="702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0DC2737F" w14:textId="4E01CDDA" w:rsidR="00D63BB4" w:rsidRPr="007652C9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C9">
              <w:rPr>
                <w:rFonts w:ascii="Arial" w:hAnsi="Arial" w:cs="Arial"/>
                <w:sz w:val="18"/>
                <w:szCs w:val="18"/>
              </w:rPr>
              <w:t>CADIO Axel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7D59843" w14:textId="3642F6D8" w:rsidR="00D63BB4" w:rsidRPr="007652C9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C9">
              <w:rPr>
                <w:rFonts w:ascii="Arial" w:hAnsi="Arial" w:cs="Arial"/>
                <w:sz w:val="18"/>
                <w:szCs w:val="18"/>
              </w:rPr>
              <w:t>Licence professionnelle Gestion Technique et Économique des Agroéquipements (GTEA), Agro campus de Vesoul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583F4D55" w14:textId="42047D5B" w:rsidR="00D63BB4" w:rsidRPr="007652C9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C9">
              <w:rPr>
                <w:rFonts w:ascii="Arial" w:hAnsi="Arial" w:cs="Arial"/>
                <w:sz w:val="18"/>
                <w:szCs w:val="18"/>
              </w:rPr>
              <w:t>Comment adapter une solution technique pour enfouir du digestat en inter-rang, sur une culture de blé et de maïs, en conditions expérimentales ?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868DA0" w14:textId="4149F170" w:rsidR="00D63BB4" w:rsidRPr="007652C9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C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37F3DB23" w14:textId="4CC0264F" w:rsidR="00D63BB4" w:rsidRPr="007652C9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52C9">
              <w:rPr>
                <w:rFonts w:ascii="Arial" w:hAnsi="Arial" w:cs="Arial"/>
                <w:sz w:val="18"/>
                <w:szCs w:val="18"/>
              </w:rPr>
              <w:t>PROspective</w:t>
            </w:r>
            <w:proofErr w:type="spellEnd"/>
          </w:p>
        </w:tc>
      </w:tr>
      <w:tr w:rsidR="00D63BB4" w:rsidRPr="007652C9" w14:paraId="27EA9AC6" w14:textId="77777777" w:rsidTr="00D63BB4">
        <w:trPr>
          <w:trHeight w:val="702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7CF1CCC7" w14:textId="4D41F91C" w:rsidR="00D63BB4" w:rsidRPr="007652C9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C9">
              <w:rPr>
                <w:rFonts w:ascii="Arial" w:hAnsi="Arial" w:cs="Arial"/>
                <w:sz w:val="18"/>
                <w:szCs w:val="18"/>
              </w:rPr>
              <w:t>CHAPAT Léo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349F670" w14:textId="76FE77B7" w:rsidR="00D63BB4" w:rsidRPr="007652C9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C9">
              <w:rPr>
                <w:rFonts w:ascii="Arial" w:hAnsi="Arial" w:cs="Arial"/>
                <w:sz w:val="18"/>
                <w:szCs w:val="18"/>
              </w:rPr>
              <w:t>Licence professionnelle Gestion Technique et Économique des Agroéquipements (GTEA), Agro campus de Vesoul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2780022D" w14:textId="1B43B1CD" w:rsidR="00D63BB4" w:rsidRPr="007652C9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C9">
              <w:rPr>
                <w:rFonts w:ascii="Arial" w:hAnsi="Arial" w:cs="Arial"/>
                <w:sz w:val="18"/>
                <w:szCs w:val="18"/>
              </w:rPr>
              <w:t>Comment adapter une solution technique pour enfouir du digestat en inter-rang, sur une culture de blé et de maïs, en conditions expérimentales ?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E049DE" w14:textId="0F08C4F1" w:rsidR="00D63BB4" w:rsidRPr="007652C9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C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5B7EBB77" w14:textId="5E77FF41" w:rsidR="00D63BB4" w:rsidRPr="007652C9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52C9">
              <w:rPr>
                <w:rFonts w:ascii="Arial" w:hAnsi="Arial" w:cs="Arial"/>
                <w:sz w:val="18"/>
                <w:szCs w:val="18"/>
              </w:rPr>
              <w:t>PROspective</w:t>
            </w:r>
            <w:proofErr w:type="spellEnd"/>
          </w:p>
        </w:tc>
      </w:tr>
      <w:tr w:rsidR="00D63BB4" w:rsidRPr="007652C9" w14:paraId="2ABE1B09" w14:textId="77777777" w:rsidTr="00D63BB4">
        <w:trPr>
          <w:trHeight w:val="702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4903E702" w14:textId="51085BC8" w:rsidR="00D63BB4" w:rsidRPr="007652C9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C9">
              <w:rPr>
                <w:rFonts w:ascii="Arial" w:hAnsi="Arial" w:cs="Arial"/>
                <w:sz w:val="18"/>
                <w:szCs w:val="18"/>
              </w:rPr>
              <w:t>GRANDSIRE Thomas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5C22007" w14:textId="48B5F833" w:rsidR="00D63BB4" w:rsidRPr="007652C9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C9">
              <w:rPr>
                <w:rFonts w:ascii="Arial" w:hAnsi="Arial" w:cs="Arial"/>
                <w:sz w:val="18"/>
                <w:szCs w:val="18"/>
              </w:rPr>
              <w:t>Licence professionnelle Gestion Technique et Économique des Agroéquipements (GTEA), Agro campus de Vesoul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73538063" w14:textId="07FF8FA0" w:rsidR="00D63BB4" w:rsidRPr="007652C9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C9">
              <w:rPr>
                <w:rFonts w:ascii="Arial" w:hAnsi="Arial" w:cs="Arial"/>
                <w:sz w:val="18"/>
                <w:szCs w:val="18"/>
              </w:rPr>
              <w:t>Comment adapter une solution technique pour enfouir du digestat en inter-rang, sur une culture de blé et de maïs, en conditions expérimentales ?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71399E" w14:textId="7235B175" w:rsidR="00D63BB4" w:rsidRPr="007652C9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C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43BC52B7" w14:textId="10E5C886" w:rsidR="00D63BB4" w:rsidRPr="007652C9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52C9">
              <w:rPr>
                <w:rFonts w:ascii="Arial" w:hAnsi="Arial" w:cs="Arial"/>
                <w:sz w:val="18"/>
                <w:szCs w:val="18"/>
              </w:rPr>
              <w:t>PROspective</w:t>
            </w:r>
            <w:proofErr w:type="spellEnd"/>
          </w:p>
        </w:tc>
      </w:tr>
      <w:tr w:rsidR="00D63BB4" w:rsidRPr="007B5974" w14:paraId="697B837A" w14:textId="77777777" w:rsidTr="00D63BB4">
        <w:trPr>
          <w:trHeight w:val="702"/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4E376268" w14:textId="290B1B4C" w:rsidR="00D63BB4" w:rsidRPr="007652C9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C9">
              <w:rPr>
                <w:rFonts w:ascii="Arial" w:hAnsi="Arial" w:cs="Arial"/>
                <w:sz w:val="18"/>
                <w:szCs w:val="18"/>
              </w:rPr>
              <w:t>OLLIVO Tiffany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DC6FF0E" w14:textId="2A230448" w:rsidR="00D63BB4" w:rsidRPr="007652C9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C9">
              <w:rPr>
                <w:rFonts w:ascii="Arial" w:hAnsi="Arial" w:cs="Arial"/>
                <w:sz w:val="18"/>
                <w:szCs w:val="18"/>
              </w:rPr>
              <w:t>Licence professionnelle Gestion Technique et Économique des Agroéquipements (GTEA), Agro campus de Vesoul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16339CAC" w14:textId="1C68178C" w:rsidR="00D63BB4" w:rsidRPr="007652C9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C9">
              <w:rPr>
                <w:rFonts w:ascii="Arial" w:hAnsi="Arial" w:cs="Arial"/>
                <w:sz w:val="18"/>
                <w:szCs w:val="18"/>
              </w:rPr>
              <w:t>Comment adapter une solution technique pour enfouir du digestat en inter-rang, sur une culture de blé et de maïs, en conditions expérimentales ?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0E2B21" w14:textId="605C2415" w:rsidR="00D63BB4" w:rsidRPr="007652C9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C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1B99771E" w14:textId="49E12BBF" w:rsidR="00D63BB4" w:rsidRPr="007652C9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652C9">
              <w:rPr>
                <w:rFonts w:ascii="Arial" w:hAnsi="Arial" w:cs="Arial"/>
                <w:sz w:val="18"/>
                <w:szCs w:val="18"/>
              </w:rPr>
              <w:t>PROspective</w:t>
            </w:r>
            <w:proofErr w:type="spellEnd"/>
          </w:p>
        </w:tc>
      </w:tr>
      <w:tr w:rsidR="00D63BB4" w:rsidRPr="006A25EB" w14:paraId="31C597AE" w14:textId="77777777" w:rsidTr="00D63BB4">
        <w:trPr>
          <w:jc w:val="center"/>
        </w:trPr>
        <w:tc>
          <w:tcPr>
            <w:tcW w:w="2693" w:type="dxa"/>
            <w:vAlign w:val="center"/>
          </w:tcPr>
          <w:p w14:paraId="7F580C2D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FE6">
              <w:rPr>
                <w:rFonts w:ascii="Arial" w:hAnsi="Arial" w:cs="Arial"/>
                <w:sz w:val="18"/>
                <w:szCs w:val="18"/>
              </w:rPr>
              <w:t>BAIGUINI Lucas</w:t>
            </w:r>
          </w:p>
        </w:tc>
        <w:tc>
          <w:tcPr>
            <w:tcW w:w="3259" w:type="dxa"/>
            <w:vAlign w:val="center"/>
          </w:tcPr>
          <w:p w14:paraId="6FD81261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FE6">
              <w:rPr>
                <w:rFonts w:ascii="Arial" w:hAnsi="Arial" w:cs="Arial"/>
                <w:sz w:val="18"/>
                <w:szCs w:val="18"/>
              </w:rPr>
              <w:t>Licence professionnell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F7FE6">
              <w:rPr>
                <w:rFonts w:ascii="Arial" w:hAnsi="Arial" w:cs="Arial"/>
                <w:sz w:val="18"/>
                <w:szCs w:val="18"/>
              </w:rPr>
              <w:t xml:space="preserve"> en maintenance et technologie : Systèmes </w:t>
            </w:r>
            <w:proofErr w:type="spellStart"/>
            <w:r w:rsidRPr="004F7FE6">
              <w:rPr>
                <w:rFonts w:ascii="Arial" w:hAnsi="Arial" w:cs="Arial"/>
                <w:sz w:val="18"/>
                <w:szCs w:val="18"/>
              </w:rPr>
              <w:t>pluritechniques</w:t>
            </w:r>
            <w:proofErr w:type="spellEnd"/>
            <w:r w:rsidRPr="004F7FE6">
              <w:rPr>
                <w:rFonts w:ascii="Arial" w:hAnsi="Arial" w:cs="Arial"/>
                <w:sz w:val="18"/>
                <w:szCs w:val="18"/>
              </w:rPr>
              <w:t xml:space="preserve"> des agroéquipements</w:t>
            </w:r>
          </w:p>
        </w:tc>
        <w:tc>
          <w:tcPr>
            <w:tcW w:w="5242" w:type="dxa"/>
            <w:vAlign w:val="center"/>
          </w:tcPr>
          <w:p w14:paraId="4F461324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FE6">
              <w:rPr>
                <w:rFonts w:ascii="Arial" w:hAnsi="Arial" w:cs="Arial"/>
                <w:sz w:val="18"/>
                <w:szCs w:val="18"/>
              </w:rPr>
              <w:t>Licence, Comment adapter une solution technique pour enfouir du digestat en inter-rang, sur une culture de blé au tallage et maïs à 5, 6 feuilles, en conditions expérimentales ?</w:t>
            </w:r>
          </w:p>
        </w:tc>
        <w:tc>
          <w:tcPr>
            <w:tcW w:w="993" w:type="dxa"/>
            <w:vAlign w:val="center"/>
          </w:tcPr>
          <w:p w14:paraId="4E592850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2277" w:type="dxa"/>
            <w:vAlign w:val="center"/>
          </w:tcPr>
          <w:p w14:paraId="54F40DE3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PROspective</w:t>
            </w:r>
            <w:proofErr w:type="spellEnd"/>
          </w:p>
        </w:tc>
      </w:tr>
      <w:tr w:rsidR="00D63BB4" w:rsidRPr="006A25EB" w14:paraId="0525096C" w14:textId="77777777" w:rsidTr="00D63BB4">
        <w:trPr>
          <w:jc w:val="center"/>
        </w:trPr>
        <w:tc>
          <w:tcPr>
            <w:tcW w:w="2693" w:type="dxa"/>
            <w:vAlign w:val="center"/>
          </w:tcPr>
          <w:p w14:paraId="0458BC5D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13AF">
              <w:rPr>
                <w:rFonts w:ascii="Arial" w:hAnsi="Arial" w:cs="Arial"/>
                <w:sz w:val="18"/>
                <w:szCs w:val="18"/>
              </w:rPr>
              <w:t>COMBE Thibaut</w:t>
            </w:r>
          </w:p>
        </w:tc>
        <w:tc>
          <w:tcPr>
            <w:tcW w:w="3259" w:type="dxa"/>
          </w:tcPr>
          <w:p w14:paraId="5B3F0091" w14:textId="77777777" w:rsidR="00D63BB4" w:rsidRDefault="00D63BB4" w:rsidP="00D63BB4">
            <w:pPr>
              <w:jc w:val="center"/>
            </w:pPr>
            <w:r w:rsidRPr="00FE5EDA">
              <w:rPr>
                <w:rFonts w:ascii="Arial" w:hAnsi="Arial" w:cs="Arial"/>
                <w:sz w:val="18"/>
                <w:szCs w:val="18"/>
              </w:rPr>
              <w:t>Licence professionnell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FE5EDA">
              <w:rPr>
                <w:rFonts w:ascii="Arial" w:hAnsi="Arial" w:cs="Arial"/>
                <w:sz w:val="18"/>
                <w:szCs w:val="18"/>
              </w:rPr>
              <w:t xml:space="preserve"> en maintenance et technologie : Systèmes </w:t>
            </w:r>
            <w:proofErr w:type="spellStart"/>
            <w:r w:rsidRPr="00FE5EDA">
              <w:rPr>
                <w:rFonts w:ascii="Arial" w:hAnsi="Arial" w:cs="Arial"/>
                <w:sz w:val="18"/>
                <w:szCs w:val="18"/>
              </w:rPr>
              <w:t>pluritechniques</w:t>
            </w:r>
            <w:proofErr w:type="spellEnd"/>
            <w:r w:rsidRPr="00FE5EDA">
              <w:rPr>
                <w:rFonts w:ascii="Arial" w:hAnsi="Arial" w:cs="Arial"/>
                <w:sz w:val="18"/>
                <w:szCs w:val="18"/>
              </w:rPr>
              <w:t xml:space="preserve"> des agroéquipements</w:t>
            </w:r>
          </w:p>
        </w:tc>
        <w:tc>
          <w:tcPr>
            <w:tcW w:w="5242" w:type="dxa"/>
            <w:vAlign w:val="center"/>
          </w:tcPr>
          <w:p w14:paraId="1B05B124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FE6">
              <w:rPr>
                <w:rFonts w:ascii="Arial" w:hAnsi="Arial" w:cs="Arial"/>
                <w:sz w:val="18"/>
                <w:szCs w:val="18"/>
              </w:rPr>
              <w:t>Licence, Comment adapter une solution technique pour enfouir du digestat en inter-rang, sur une culture de blé au tallage et maïs à 5, 6 feuilles, en conditions expérimentales ?</w:t>
            </w:r>
          </w:p>
        </w:tc>
        <w:tc>
          <w:tcPr>
            <w:tcW w:w="993" w:type="dxa"/>
            <w:vAlign w:val="center"/>
          </w:tcPr>
          <w:p w14:paraId="44696C39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2277" w:type="dxa"/>
            <w:vAlign w:val="center"/>
          </w:tcPr>
          <w:p w14:paraId="3DFBEFA3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PROspective</w:t>
            </w:r>
            <w:proofErr w:type="spellEnd"/>
          </w:p>
        </w:tc>
      </w:tr>
      <w:tr w:rsidR="00D63BB4" w:rsidRPr="006A25EB" w14:paraId="6D0E84FE" w14:textId="77777777" w:rsidTr="00D63BB4">
        <w:trPr>
          <w:jc w:val="center"/>
        </w:trPr>
        <w:tc>
          <w:tcPr>
            <w:tcW w:w="2693" w:type="dxa"/>
            <w:vAlign w:val="center"/>
          </w:tcPr>
          <w:p w14:paraId="78E73977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2925">
              <w:rPr>
                <w:rFonts w:ascii="Arial" w:hAnsi="Arial" w:cs="Arial"/>
                <w:sz w:val="18"/>
                <w:szCs w:val="18"/>
              </w:rPr>
              <w:t>GOLDING Guillaume</w:t>
            </w:r>
          </w:p>
        </w:tc>
        <w:tc>
          <w:tcPr>
            <w:tcW w:w="3259" w:type="dxa"/>
            <w:vAlign w:val="center"/>
          </w:tcPr>
          <w:p w14:paraId="59948423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AFF">
              <w:rPr>
                <w:rFonts w:ascii="Arial" w:hAnsi="Arial" w:cs="Arial"/>
                <w:sz w:val="18"/>
                <w:szCs w:val="18"/>
              </w:rPr>
              <w:t>Université de Rennes 1</w:t>
            </w:r>
          </w:p>
        </w:tc>
        <w:tc>
          <w:tcPr>
            <w:tcW w:w="5242" w:type="dxa"/>
            <w:vAlign w:val="center"/>
          </w:tcPr>
          <w:p w14:paraId="319E20F0" w14:textId="4D8B8358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2925">
              <w:rPr>
                <w:rFonts w:ascii="Arial" w:hAnsi="Arial" w:cs="Arial"/>
                <w:sz w:val="18"/>
                <w:szCs w:val="18"/>
              </w:rPr>
              <w:t>Master 2 - Effets à moyen terme des apports de produits résiduaires organiques sur la composition de la matière organique des sols</w:t>
            </w:r>
          </w:p>
        </w:tc>
        <w:tc>
          <w:tcPr>
            <w:tcW w:w="993" w:type="dxa"/>
            <w:vAlign w:val="center"/>
          </w:tcPr>
          <w:p w14:paraId="1A625215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2277" w:type="dxa"/>
            <w:vAlign w:val="center"/>
          </w:tcPr>
          <w:p w14:paraId="4A31A187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EFELE</w:t>
            </w:r>
          </w:p>
        </w:tc>
      </w:tr>
      <w:tr w:rsidR="00D63BB4" w:rsidRPr="006A25EB" w14:paraId="7EB1A3DF" w14:textId="77777777" w:rsidTr="00D63BB4">
        <w:trPr>
          <w:jc w:val="center"/>
        </w:trPr>
        <w:tc>
          <w:tcPr>
            <w:tcW w:w="2693" w:type="dxa"/>
            <w:vAlign w:val="center"/>
          </w:tcPr>
          <w:p w14:paraId="6110F304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2E7B">
              <w:rPr>
                <w:rFonts w:ascii="Arial" w:hAnsi="Arial" w:cs="Arial"/>
                <w:sz w:val="18"/>
                <w:szCs w:val="18"/>
              </w:rPr>
              <w:t>ISSIFOU Amadou</w:t>
            </w:r>
          </w:p>
        </w:tc>
        <w:tc>
          <w:tcPr>
            <w:tcW w:w="3259" w:type="dxa"/>
            <w:vAlign w:val="center"/>
          </w:tcPr>
          <w:p w14:paraId="6247CC46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2E7B">
              <w:rPr>
                <w:rFonts w:ascii="Arial" w:hAnsi="Arial" w:cs="Arial"/>
                <w:sz w:val="18"/>
                <w:szCs w:val="18"/>
              </w:rPr>
              <w:t>Université de Paris Saclay</w:t>
            </w:r>
          </w:p>
        </w:tc>
        <w:tc>
          <w:tcPr>
            <w:tcW w:w="5242" w:type="dxa"/>
            <w:vAlign w:val="center"/>
          </w:tcPr>
          <w:p w14:paraId="777481E0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2E7B">
              <w:rPr>
                <w:rFonts w:ascii="Arial" w:hAnsi="Arial" w:cs="Arial"/>
                <w:sz w:val="18"/>
                <w:szCs w:val="18"/>
              </w:rPr>
              <w:t xml:space="preserve">Master 2 - Etude de l’impact des Produits Résiduaires Organiques sur l’activité fonctionnelle des sols : détermination </w:t>
            </w:r>
            <w:r w:rsidRPr="002C2E7B">
              <w:rPr>
                <w:rFonts w:ascii="Arial" w:hAnsi="Arial" w:cs="Arial"/>
                <w:sz w:val="18"/>
                <w:szCs w:val="18"/>
              </w:rPr>
              <w:lastRenderedPageBreak/>
              <w:t>des facteurs clés des cycles biogéochimiques sur base de modèles statistiques</w:t>
            </w:r>
          </w:p>
        </w:tc>
        <w:tc>
          <w:tcPr>
            <w:tcW w:w="993" w:type="dxa"/>
            <w:vAlign w:val="center"/>
          </w:tcPr>
          <w:p w14:paraId="4BA77685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2277" w:type="dxa"/>
            <w:vAlign w:val="center"/>
          </w:tcPr>
          <w:p w14:paraId="66845B5B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EFELE</w:t>
            </w:r>
          </w:p>
        </w:tc>
      </w:tr>
      <w:tr w:rsidR="00D63BB4" w:rsidRPr="006A25EB" w14:paraId="3CB225D9" w14:textId="77777777" w:rsidTr="00D63BB4">
        <w:trPr>
          <w:jc w:val="center"/>
        </w:trPr>
        <w:tc>
          <w:tcPr>
            <w:tcW w:w="2693" w:type="dxa"/>
            <w:vAlign w:val="center"/>
          </w:tcPr>
          <w:p w14:paraId="7FE89ED7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AFF">
              <w:rPr>
                <w:rFonts w:ascii="Arial" w:hAnsi="Arial" w:cs="Arial"/>
                <w:sz w:val="18"/>
                <w:szCs w:val="18"/>
              </w:rPr>
              <w:t>LEMOINE Charlotte</w:t>
            </w:r>
          </w:p>
        </w:tc>
        <w:tc>
          <w:tcPr>
            <w:tcW w:w="3259" w:type="dxa"/>
            <w:vAlign w:val="center"/>
          </w:tcPr>
          <w:p w14:paraId="1A228FA0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AFF">
              <w:rPr>
                <w:rFonts w:ascii="Arial" w:hAnsi="Arial" w:cs="Arial"/>
                <w:sz w:val="18"/>
                <w:szCs w:val="18"/>
              </w:rPr>
              <w:t>Université de Rennes 1</w:t>
            </w:r>
          </w:p>
        </w:tc>
        <w:tc>
          <w:tcPr>
            <w:tcW w:w="5242" w:type="dxa"/>
            <w:vAlign w:val="center"/>
          </w:tcPr>
          <w:p w14:paraId="3AECA7CB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AFF">
              <w:rPr>
                <w:rFonts w:ascii="Arial" w:hAnsi="Arial" w:cs="Arial"/>
                <w:sz w:val="18"/>
                <w:szCs w:val="18"/>
              </w:rPr>
              <w:t xml:space="preserve">Master 2 - Analyse des déterminants agronomiques et climatiques des flux de carbone organique dissous et nitrate sur le dispositif </w:t>
            </w:r>
            <w:proofErr w:type="spellStart"/>
            <w:r w:rsidRPr="000F2AFF">
              <w:rPr>
                <w:rFonts w:ascii="Arial" w:hAnsi="Arial" w:cs="Arial"/>
                <w:sz w:val="18"/>
                <w:szCs w:val="18"/>
              </w:rPr>
              <w:t>lysimétrique</w:t>
            </w:r>
            <w:proofErr w:type="spellEnd"/>
            <w:r w:rsidRPr="000F2AFF">
              <w:rPr>
                <w:rFonts w:ascii="Arial" w:hAnsi="Arial" w:cs="Arial"/>
                <w:sz w:val="18"/>
                <w:szCs w:val="18"/>
              </w:rPr>
              <w:t xml:space="preserve"> de l’observatoire de recherche en environnement EFELE</w:t>
            </w:r>
          </w:p>
        </w:tc>
        <w:tc>
          <w:tcPr>
            <w:tcW w:w="993" w:type="dxa"/>
            <w:vAlign w:val="center"/>
          </w:tcPr>
          <w:p w14:paraId="23EDF934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2277" w:type="dxa"/>
            <w:vAlign w:val="center"/>
          </w:tcPr>
          <w:p w14:paraId="2DD0C213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EFELE</w:t>
            </w:r>
          </w:p>
        </w:tc>
      </w:tr>
      <w:tr w:rsidR="00D63BB4" w:rsidRPr="006A25EB" w14:paraId="23BA5611" w14:textId="77777777" w:rsidTr="00D63BB4">
        <w:trPr>
          <w:jc w:val="center"/>
        </w:trPr>
        <w:tc>
          <w:tcPr>
            <w:tcW w:w="2693" w:type="dxa"/>
            <w:vAlign w:val="center"/>
          </w:tcPr>
          <w:p w14:paraId="1962D299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13AF">
              <w:rPr>
                <w:rFonts w:ascii="Arial" w:hAnsi="Arial" w:cs="Arial"/>
                <w:sz w:val="18"/>
                <w:szCs w:val="18"/>
              </w:rPr>
              <w:t>MAGNIN Jean-Baptiste</w:t>
            </w:r>
          </w:p>
        </w:tc>
        <w:tc>
          <w:tcPr>
            <w:tcW w:w="3259" w:type="dxa"/>
          </w:tcPr>
          <w:p w14:paraId="7F35E61C" w14:textId="77777777" w:rsidR="00D63BB4" w:rsidRDefault="00D63BB4" w:rsidP="00D63BB4">
            <w:pPr>
              <w:jc w:val="center"/>
            </w:pPr>
            <w:r w:rsidRPr="00FE5EDA">
              <w:rPr>
                <w:rFonts w:ascii="Arial" w:hAnsi="Arial" w:cs="Arial"/>
                <w:sz w:val="18"/>
                <w:szCs w:val="18"/>
              </w:rPr>
              <w:t>Licence professionnell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FE5EDA">
              <w:rPr>
                <w:rFonts w:ascii="Arial" w:hAnsi="Arial" w:cs="Arial"/>
                <w:sz w:val="18"/>
                <w:szCs w:val="18"/>
              </w:rPr>
              <w:t xml:space="preserve"> en maintenance et technologie : Systèmes </w:t>
            </w:r>
            <w:proofErr w:type="spellStart"/>
            <w:r w:rsidRPr="00FE5EDA">
              <w:rPr>
                <w:rFonts w:ascii="Arial" w:hAnsi="Arial" w:cs="Arial"/>
                <w:sz w:val="18"/>
                <w:szCs w:val="18"/>
              </w:rPr>
              <w:t>pluritechniques</w:t>
            </w:r>
            <w:proofErr w:type="spellEnd"/>
            <w:r w:rsidRPr="00FE5EDA">
              <w:rPr>
                <w:rFonts w:ascii="Arial" w:hAnsi="Arial" w:cs="Arial"/>
                <w:sz w:val="18"/>
                <w:szCs w:val="18"/>
              </w:rPr>
              <w:t xml:space="preserve"> des agroéquipements</w:t>
            </w:r>
          </w:p>
        </w:tc>
        <w:tc>
          <w:tcPr>
            <w:tcW w:w="5242" w:type="dxa"/>
            <w:vAlign w:val="center"/>
          </w:tcPr>
          <w:p w14:paraId="51C9B8A8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FE6">
              <w:rPr>
                <w:rFonts w:ascii="Arial" w:hAnsi="Arial" w:cs="Arial"/>
                <w:sz w:val="18"/>
                <w:szCs w:val="18"/>
              </w:rPr>
              <w:t>Licence, Comment adapter une solution technique pour enfouir du digestat en inter-rang, sur une culture de blé au tallage et maïs à 5, 6 feuilles, en conditions expérimentales ?</w:t>
            </w:r>
          </w:p>
        </w:tc>
        <w:tc>
          <w:tcPr>
            <w:tcW w:w="993" w:type="dxa"/>
            <w:vAlign w:val="center"/>
          </w:tcPr>
          <w:p w14:paraId="42BDE1DE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2277" w:type="dxa"/>
            <w:vAlign w:val="center"/>
          </w:tcPr>
          <w:p w14:paraId="48D4B897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PROspective</w:t>
            </w:r>
            <w:proofErr w:type="spellEnd"/>
          </w:p>
        </w:tc>
      </w:tr>
      <w:tr w:rsidR="00D63BB4" w:rsidRPr="006A25EB" w14:paraId="73B937B2" w14:textId="77777777" w:rsidTr="00D63BB4">
        <w:trPr>
          <w:jc w:val="center"/>
        </w:trPr>
        <w:tc>
          <w:tcPr>
            <w:tcW w:w="2693" w:type="dxa"/>
            <w:vAlign w:val="center"/>
          </w:tcPr>
          <w:p w14:paraId="3E84A284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0228">
              <w:rPr>
                <w:rFonts w:ascii="Arial" w:hAnsi="Arial" w:cs="Arial"/>
                <w:sz w:val="18"/>
                <w:szCs w:val="18"/>
              </w:rPr>
              <w:t>VIGUIER Christelle</w:t>
            </w:r>
          </w:p>
        </w:tc>
        <w:tc>
          <w:tcPr>
            <w:tcW w:w="3259" w:type="dxa"/>
            <w:vAlign w:val="center"/>
          </w:tcPr>
          <w:p w14:paraId="015B81B7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0228">
              <w:rPr>
                <w:rFonts w:ascii="Arial" w:hAnsi="Arial" w:cs="Arial"/>
                <w:sz w:val="18"/>
                <w:szCs w:val="18"/>
              </w:rPr>
              <w:t>Université Paris XI</w:t>
            </w:r>
          </w:p>
        </w:tc>
        <w:tc>
          <w:tcPr>
            <w:tcW w:w="5242" w:type="dxa"/>
            <w:vAlign w:val="center"/>
          </w:tcPr>
          <w:p w14:paraId="2E8C0234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0228">
              <w:rPr>
                <w:rFonts w:ascii="Arial" w:hAnsi="Arial" w:cs="Arial"/>
                <w:sz w:val="18"/>
                <w:szCs w:val="18"/>
              </w:rPr>
              <w:t>Master 2, Etude de la variabilité temporelle d’émission de N 2 O suite à l’apport de produits résiduaires organiques en plantation de canne à sucre à la Réunion</w:t>
            </w:r>
          </w:p>
        </w:tc>
        <w:tc>
          <w:tcPr>
            <w:tcW w:w="993" w:type="dxa"/>
            <w:vAlign w:val="center"/>
          </w:tcPr>
          <w:p w14:paraId="4C3D4BA0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2277" w:type="dxa"/>
            <w:vAlign w:val="center"/>
          </w:tcPr>
          <w:p w14:paraId="7F0EBEC3" w14:textId="54E3A57E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Réunion</w:t>
            </w:r>
          </w:p>
        </w:tc>
      </w:tr>
      <w:tr w:rsidR="00D63BB4" w:rsidRPr="006A25EB" w14:paraId="40DAD8AB" w14:textId="77777777" w:rsidTr="00D63BB4">
        <w:trPr>
          <w:jc w:val="center"/>
        </w:trPr>
        <w:tc>
          <w:tcPr>
            <w:tcW w:w="2693" w:type="dxa"/>
            <w:vAlign w:val="center"/>
          </w:tcPr>
          <w:p w14:paraId="239AA76B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6793">
              <w:rPr>
                <w:rFonts w:ascii="Arial" w:hAnsi="Arial" w:cs="Arial"/>
                <w:sz w:val="18"/>
                <w:szCs w:val="18"/>
              </w:rPr>
              <w:t>AMA Baptiste</w:t>
            </w:r>
          </w:p>
        </w:tc>
        <w:tc>
          <w:tcPr>
            <w:tcW w:w="3259" w:type="dxa"/>
            <w:vAlign w:val="center"/>
          </w:tcPr>
          <w:p w14:paraId="7F15822B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6793">
              <w:rPr>
                <w:rFonts w:ascii="Arial" w:hAnsi="Arial" w:cs="Arial"/>
                <w:sz w:val="18"/>
                <w:szCs w:val="18"/>
              </w:rPr>
              <w:t>Licence professionnell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786793">
              <w:rPr>
                <w:rFonts w:ascii="Arial" w:hAnsi="Arial" w:cs="Arial"/>
                <w:sz w:val="18"/>
                <w:szCs w:val="18"/>
              </w:rPr>
              <w:t xml:space="preserve"> e maintenance et technologie : Systèmes </w:t>
            </w:r>
            <w:proofErr w:type="spellStart"/>
            <w:r w:rsidRPr="00786793">
              <w:rPr>
                <w:rFonts w:ascii="Arial" w:hAnsi="Arial" w:cs="Arial"/>
                <w:sz w:val="18"/>
                <w:szCs w:val="18"/>
              </w:rPr>
              <w:t>pluritechniques</w:t>
            </w:r>
            <w:proofErr w:type="spellEnd"/>
            <w:r w:rsidRPr="00786793">
              <w:rPr>
                <w:rFonts w:ascii="Arial" w:hAnsi="Arial" w:cs="Arial"/>
                <w:sz w:val="18"/>
                <w:szCs w:val="18"/>
              </w:rPr>
              <w:t xml:space="preserve"> des agroéquipements</w:t>
            </w:r>
          </w:p>
        </w:tc>
        <w:tc>
          <w:tcPr>
            <w:tcW w:w="5242" w:type="dxa"/>
            <w:vAlign w:val="center"/>
          </w:tcPr>
          <w:p w14:paraId="772FA4B4" w14:textId="77777777" w:rsidR="00D63BB4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6793">
              <w:rPr>
                <w:rFonts w:ascii="Arial" w:hAnsi="Arial" w:cs="Arial"/>
                <w:sz w:val="18"/>
                <w:szCs w:val="18"/>
              </w:rPr>
              <w:t>Enfouisseur Digestat - projet Tutoré</w:t>
            </w:r>
          </w:p>
        </w:tc>
        <w:tc>
          <w:tcPr>
            <w:tcW w:w="993" w:type="dxa"/>
            <w:vAlign w:val="center"/>
          </w:tcPr>
          <w:p w14:paraId="79CE7B9B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277" w:type="dxa"/>
            <w:vAlign w:val="center"/>
          </w:tcPr>
          <w:p w14:paraId="31F28B68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PROspective</w:t>
            </w:r>
            <w:proofErr w:type="spellEnd"/>
          </w:p>
        </w:tc>
      </w:tr>
      <w:tr w:rsidR="00D63BB4" w:rsidRPr="006A25EB" w14:paraId="0A3C4025" w14:textId="77777777" w:rsidTr="00D63BB4">
        <w:trPr>
          <w:jc w:val="center"/>
        </w:trPr>
        <w:tc>
          <w:tcPr>
            <w:tcW w:w="2693" w:type="dxa"/>
            <w:vAlign w:val="center"/>
          </w:tcPr>
          <w:p w14:paraId="26B6ECD4" w14:textId="4905057D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AFE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HIARELLO</w:t>
            </w:r>
            <w:r w:rsidRPr="00663AFE">
              <w:rPr>
                <w:rFonts w:ascii="Arial" w:hAnsi="Arial" w:cs="Arial"/>
                <w:sz w:val="18"/>
                <w:szCs w:val="18"/>
              </w:rPr>
              <w:t xml:space="preserve"> L</w:t>
            </w:r>
          </w:p>
        </w:tc>
        <w:tc>
          <w:tcPr>
            <w:tcW w:w="3259" w:type="dxa"/>
            <w:vAlign w:val="center"/>
          </w:tcPr>
          <w:p w14:paraId="52A854EF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AFE">
              <w:rPr>
                <w:rFonts w:ascii="Arial" w:hAnsi="Arial" w:cs="Arial"/>
                <w:sz w:val="18"/>
                <w:szCs w:val="18"/>
              </w:rPr>
              <w:t>Master 2 université des sciences et techniques du Languedoc</w:t>
            </w:r>
          </w:p>
        </w:tc>
        <w:tc>
          <w:tcPr>
            <w:tcW w:w="5242" w:type="dxa"/>
            <w:vAlign w:val="center"/>
          </w:tcPr>
          <w:p w14:paraId="1ECF3F73" w14:textId="77777777" w:rsidR="00D63BB4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AFE">
              <w:rPr>
                <w:rFonts w:ascii="Arial" w:hAnsi="Arial" w:cs="Arial"/>
                <w:sz w:val="18"/>
                <w:szCs w:val="18"/>
              </w:rPr>
              <w:t>Impact de l’interaction sol-vers de terre sur la disponibilité et la biodisponibilité de Cu et Zn dans des sols agricoles fertilisés sur le long terme avec des produits résiduaires organiques</w:t>
            </w:r>
          </w:p>
        </w:tc>
        <w:tc>
          <w:tcPr>
            <w:tcW w:w="993" w:type="dxa"/>
            <w:vAlign w:val="center"/>
          </w:tcPr>
          <w:p w14:paraId="0FC1E477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277" w:type="dxa"/>
            <w:vAlign w:val="center"/>
          </w:tcPr>
          <w:p w14:paraId="1D922258" w14:textId="39A9B298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Réunion</w:t>
            </w:r>
          </w:p>
        </w:tc>
      </w:tr>
      <w:tr w:rsidR="00D63BB4" w:rsidRPr="006A25EB" w14:paraId="510BB710" w14:textId="77777777" w:rsidTr="00D63BB4">
        <w:trPr>
          <w:jc w:val="center"/>
        </w:trPr>
        <w:tc>
          <w:tcPr>
            <w:tcW w:w="2693" w:type="dxa"/>
            <w:vAlign w:val="center"/>
          </w:tcPr>
          <w:p w14:paraId="44758B6E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AFE">
              <w:rPr>
                <w:rFonts w:ascii="Arial" w:hAnsi="Arial" w:cs="Arial"/>
                <w:sz w:val="18"/>
                <w:szCs w:val="18"/>
              </w:rPr>
              <w:t>JAMOTEAU F</w:t>
            </w:r>
          </w:p>
        </w:tc>
        <w:tc>
          <w:tcPr>
            <w:tcW w:w="3259" w:type="dxa"/>
            <w:vAlign w:val="center"/>
          </w:tcPr>
          <w:p w14:paraId="6C72D971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AFE">
              <w:rPr>
                <w:rFonts w:ascii="Arial" w:hAnsi="Arial" w:cs="Arial"/>
                <w:sz w:val="18"/>
                <w:szCs w:val="18"/>
              </w:rPr>
              <w:t>Master 1 « hydrogéologie et transferts », université de Poitiers</w:t>
            </w:r>
          </w:p>
        </w:tc>
        <w:tc>
          <w:tcPr>
            <w:tcW w:w="5242" w:type="dxa"/>
            <w:vAlign w:val="center"/>
          </w:tcPr>
          <w:p w14:paraId="0D0CC621" w14:textId="77777777" w:rsidR="00D63BB4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AFE">
              <w:rPr>
                <w:rFonts w:ascii="Arial" w:hAnsi="Arial" w:cs="Arial"/>
                <w:sz w:val="18"/>
                <w:szCs w:val="18"/>
              </w:rPr>
              <w:t>Contribution du carbone des produits résiduaires aux matières organiques des sols de la Réunion. Une approche isotopique</w:t>
            </w:r>
          </w:p>
        </w:tc>
        <w:tc>
          <w:tcPr>
            <w:tcW w:w="993" w:type="dxa"/>
            <w:vAlign w:val="center"/>
          </w:tcPr>
          <w:p w14:paraId="3E19A00D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277" w:type="dxa"/>
            <w:vAlign w:val="center"/>
          </w:tcPr>
          <w:p w14:paraId="30C6ADF1" w14:textId="02777101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Réunion</w:t>
            </w:r>
          </w:p>
        </w:tc>
      </w:tr>
      <w:tr w:rsidR="00D63BB4" w:rsidRPr="006A25EB" w14:paraId="4084D19A" w14:textId="77777777" w:rsidTr="00D63BB4">
        <w:trPr>
          <w:jc w:val="center"/>
        </w:trPr>
        <w:tc>
          <w:tcPr>
            <w:tcW w:w="2693" w:type="dxa"/>
            <w:vAlign w:val="center"/>
          </w:tcPr>
          <w:p w14:paraId="497AC9B6" w14:textId="591F73B5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B3A"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ARDOS</w:t>
            </w:r>
            <w:r w:rsidRPr="005B5B3A">
              <w:rPr>
                <w:rFonts w:ascii="Arial" w:hAnsi="Arial" w:cs="Arial"/>
                <w:sz w:val="18"/>
                <w:szCs w:val="18"/>
              </w:rPr>
              <w:t xml:space="preserve"> Manon</w:t>
            </w:r>
          </w:p>
        </w:tc>
        <w:tc>
          <w:tcPr>
            <w:tcW w:w="3259" w:type="dxa"/>
            <w:vAlign w:val="center"/>
          </w:tcPr>
          <w:p w14:paraId="06993059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B3A">
              <w:rPr>
                <w:rFonts w:ascii="Arial" w:hAnsi="Arial" w:cs="Arial"/>
                <w:sz w:val="18"/>
                <w:szCs w:val="18"/>
              </w:rPr>
              <w:t>Master 2</w:t>
            </w:r>
          </w:p>
        </w:tc>
        <w:tc>
          <w:tcPr>
            <w:tcW w:w="5242" w:type="dxa"/>
            <w:vAlign w:val="center"/>
          </w:tcPr>
          <w:p w14:paraId="3DE08905" w14:textId="77777777" w:rsidR="00D63BB4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B3A">
              <w:rPr>
                <w:rFonts w:ascii="Arial" w:hAnsi="Arial" w:cs="Arial"/>
                <w:sz w:val="18"/>
                <w:szCs w:val="18"/>
              </w:rPr>
              <w:t>Caractérisation de la minéralisation de PRO afin d’optimiser la substi</w:t>
            </w:r>
            <w:r>
              <w:rPr>
                <w:rFonts w:ascii="Arial" w:hAnsi="Arial" w:cs="Arial"/>
                <w:sz w:val="18"/>
                <w:szCs w:val="18"/>
              </w:rPr>
              <w:t>tution des engrais de synthèse.</w:t>
            </w:r>
          </w:p>
        </w:tc>
        <w:tc>
          <w:tcPr>
            <w:tcW w:w="993" w:type="dxa"/>
            <w:vAlign w:val="center"/>
          </w:tcPr>
          <w:p w14:paraId="69F5519E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277" w:type="dxa"/>
            <w:vAlign w:val="center"/>
          </w:tcPr>
          <w:p w14:paraId="21D9EDCF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QualiAgro</w:t>
            </w:r>
            <w:proofErr w:type="spellEnd"/>
          </w:p>
        </w:tc>
      </w:tr>
      <w:tr w:rsidR="00D63BB4" w:rsidRPr="006A25EB" w14:paraId="027AE63E" w14:textId="77777777" w:rsidTr="00D63BB4">
        <w:trPr>
          <w:jc w:val="center"/>
        </w:trPr>
        <w:tc>
          <w:tcPr>
            <w:tcW w:w="2693" w:type="dxa"/>
            <w:vAlign w:val="center"/>
          </w:tcPr>
          <w:p w14:paraId="4269E2A7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6793">
              <w:rPr>
                <w:rFonts w:ascii="Arial" w:hAnsi="Arial" w:cs="Arial"/>
                <w:sz w:val="18"/>
                <w:szCs w:val="18"/>
              </w:rPr>
              <w:t>MARCEAU Pierre</w:t>
            </w:r>
          </w:p>
        </w:tc>
        <w:tc>
          <w:tcPr>
            <w:tcW w:w="3259" w:type="dxa"/>
            <w:vAlign w:val="center"/>
          </w:tcPr>
          <w:p w14:paraId="7328F51C" w14:textId="081B07A6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6793">
              <w:rPr>
                <w:rFonts w:ascii="Arial" w:hAnsi="Arial" w:cs="Arial"/>
                <w:sz w:val="18"/>
                <w:szCs w:val="18"/>
              </w:rPr>
              <w:t>Licence professionnell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786793">
              <w:rPr>
                <w:rFonts w:ascii="Arial" w:hAnsi="Arial" w:cs="Arial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786793">
              <w:rPr>
                <w:rFonts w:ascii="Arial" w:hAnsi="Arial" w:cs="Arial"/>
                <w:sz w:val="18"/>
                <w:szCs w:val="18"/>
              </w:rPr>
              <w:t xml:space="preserve"> maintenance et technologie : Systèmes </w:t>
            </w:r>
            <w:proofErr w:type="spellStart"/>
            <w:r w:rsidRPr="00786793">
              <w:rPr>
                <w:rFonts w:ascii="Arial" w:hAnsi="Arial" w:cs="Arial"/>
                <w:sz w:val="18"/>
                <w:szCs w:val="18"/>
              </w:rPr>
              <w:t>pluritechniques</w:t>
            </w:r>
            <w:proofErr w:type="spellEnd"/>
            <w:r w:rsidRPr="00786793">
              <w:rPr>
                <w:rFonts w:ascii="Arial" w:hAnsi="Arial" w:cs="Arial"/>
                <w:sz w:val="18"/>
                <w:szCs w:val="18"/>
              </w:rPr>
              <w:t xml:space="preserve"> des agroéquipements</w:t>
            </w:r>
          </w:p>
        </w:tc>
        <w:tc>
          <w:tcPr>
            <w:tcW w:w="5242" w:type="dxa"/>
            <w:vAlign w:val="center"/>
          </w:tcPr>
          <w:p w14:paraId="05502837" w14:textId="77777777" w:rsidR="00D63BB4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6793">
              <w:rPr>
                <w:rFonts w:ascii="Arial" w:hAnsi="Arial" w:cs="Arial"/>
                <w:sz w:val="18"/>
                <w:szCs w:val="18"/>
              </w:rPr>
              <w:t>Enfouisseur Digestat - projet Tutoré</w:t>
            </w:r>
          </w:p>
        </w:tc>
        <w:tc>
          <w:tcPr>
            <w:tcW w:w="993" w:type="dxa"/>
            <w:vAlign w:val="center"/>
          </w:tcPr>
          <w:p w14:paraId="6F236EF7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277" w:type="dxa"/>
            <w:vAlign w:val="center"/>
          </w:tcPr>
          <w:p w14:paraId="62236231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PROspective</w:t>
            </w:r>
            <w:proofErr w:type="spellEnd"/>
          </w:p>
        </w:tc>
      </w:tr>
      <w:tr w:rsidR="00D63BB4" w:rsidRPr="006A25EB" w14:paraId="07589A24" w14:textId="77777777" w:rsidTr="00D63BB4">
        <w:trPr>
          <w:jc w:val="center"/>
        </w:trPr>
        <w:tc>
          <w:tcPr>
            <w:tcW w:w="2693" w:type="dxa"/>
            <w:vAlign w:val="center"/>
          </w:tcPr>
          <w:p w14:paraId="3FDF9657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6793">
              <w:rPr>
                <w:rFonts w:ascii="Arial" w:hAnsi="Arial" w:cs="Arial"/>
                <w:sz w:val="18"/>
                <w:szCs w:val="18"/>
              </w:rPr>
              <w:t>MICHALET Maxime</w:t>
            </w:r>
          </w:p>
        </w:tc>
        <w:tc>
          <w:tcPr>
            <w:tcW w:w="3259" w:type="dxa"/>
            <w:vAlign w:val="center"/>
          </w:tcPr>
          <w:p w14:paraId="7F975BD3" w14:textId="100125AD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6793">
              <w:rPr>
                <w:rFonts w:ascii="Arial" w:hAnsi="Arial" w:cs="Arial"/>
                <w:sz w:val="18"/>
                <w:szCs w:val="18"/>
              </w:rPr>
              <w:t>Licence professionnell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786793">
              <w:rPr>
                <w:rFonts w:ascii="Arial" w:hAnsi="Arial" w:cs="Arial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786793">
              <w:rPr>
                <w:rFonts w:ascii="Arial" w:hAnsi="Arial" w:cs="Arial"/>
                <w:sz w:val="18"/>
                <w:szCs w:val="18"/>
              </w:rPr>
              <w:t xml:space="preserve"> maintenance et technologie : Systèmes </w:t>
            </w:r>
            <w:proofErr w:type="spellStart"/>
            <w:r w:rsidRPr="00786793">
              <w:rPr>
                <w:rFonts w:ascii="Arial" w:hAnsi="Arial" w:cs="Arial"/>
                <w:sz w:val="18"/>
                <w:szCs w:val="18"/>
              </w:rPr>
              <w:t>pluritechniques</w:t>
            </w:r>
            <w:proofErr w:type="spellEnd"/>
            <w:r w:rsidRPr="00786793">
              <w:rPr>
                <w:rFonts w:ascii="Arial" w:hAnsi="Arial" w:cs="Arial"/>
                <w:sz w:val="18"/>
                <w:szCs w:val="18"/>
              </w:rPr>
              <w:t xml:space="preserve"> des agroéquipements</w:t>
            </w:r>
          </w:p>
        </w:tc>
        <w:tc>
          <w:tcPr>
            <w:tcW w:w="5242" w:type="dxa"/>
            <w:vAlign w:val="center"/>
          </w:tcPr>
          <w:p w14:paraId="6CAAA4C9" w14:textId="77777777" w:rsidR="00D63BB4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6793">
              <w:rPr>
                <w:rFonts w:ascii="Arial" w:hAnsi="Arial" w:cs="Arial"/>
                <w:sz w:val="18"/>
                <w:szCs w:val="18"/>
              </w:rPr>
              <w:t>Enfouisseur Digestat - projet Tutoré</w:t>
            </w:r>
          </w:p>
        </w:tc>
        <w:tc>
          <w:tcPr>
            <w:tcW w:w="993" w:type="dxa"/>
            <w:vAlign w:val="center"/>
          </w:tcPr>
          <w:p w14:paraId="6980AC07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277" w:type="dxa"/>
            <w:vAlign w:val="center"/>
          </w:tcPr>
          <w:p w14:paraId="2A5483FF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PROspective</w:t>
            </w:r>
            <w:proofErr w:type="spellEnd"/>
          </w:p>
        </w:tc>
      </w:tr>
      <w:tr w:rsidR="00D63BB4" w:rsidRPr="006A25EB" w14:paraId="6C9F2B78" w14:textId="77777777" w:rsidTr="00D63BB4">
        <w:trPr>
          <w:jc w:val="center"/>
        </w:trPr>
        <w:tc>
          <w:tcPr>
            <w:tcW w:w="2693" w:type="dxa"/>
            <w:vAlign w:val="center"/>
          </w:tcPr>
          <w:p w14:paraId="6D1E1C02" w14:textId="722B26BF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B3A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OINARD</w:t>
            </w:r>
            <w:r w:rsidRPr="005B5B3A">
              <w:rPr>
                <w:rFonts w:ascii="Arial" w:hAnsi="Arial" w:cs="Arial"/>
                <w:sz w:val="18"/>
                <w:szCs w:val="18"/>
              </w:rPr>
              <w:t xml:space="preserve"> Victor</w:t>
            </w:r>
          </w:p>
        </w:tc>
        <w:tc>
          <w:tcPr>
            <w:tcW w:w="3259" w:type="dxa"/>
            <w:vAlign w:val="center"/>
          </w:tcPr>
          <w:p w14:paraId="37257D20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B3A">
              <w:rPr>
                <w:rFonts w:ascii="Arial" w:hAnsi="Arial" w:cs="Arial"/>
                <w:sz w:val="18"/>
                <w:szCs w:val="18"/>
              </w:rPr>
              <w:t>Master 2 CLUES</w:t>
            </w:r>
          </w:p>
        </w:tc>
        <w:tc>
          <w:tcPr>
            <w:tcW w:w="5242" w:type="dxa"/>
            <w:vAlign w:val="center"/>
          </w:tcPr>
          <w:p w14:paraId="343E0CF7" w14:textId="77777777" w:rsidR="00D63BB4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B3A">
              <w:rPr>
                <w:rFonts w:ascii="Arial" w:hAnsi="Arial" w:cs="Arial"/>
                <w:sz w:val="18"/>
                <w:szCs w:val="18"/>
              </w:rPr>
              <w:t>Flux de PRO sur le territoire de le Plaine De Versailles ; méthanisation</w:t>
            </w:r>
          </w:p>
        </w:tc>
        <w:tc>
          <w:tcPr>
            <w:tcW w:w="993" w:type="dxa"/>
            <w:vAlign w:val="center"/>
          </w:tcPr>
          <w:p w14:paraId="4B843F7D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277" w:type="dxa"/>
            <w:vAlign w:val="center"/>
          </w:tcPr>
          <w:p w14:paraId="14CF37DF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QualiAgro</w:t>
            </w:r>
            <w:proofErr w:type="spellEnd"/>
          </w:p>
        </w:tc>
      </w:tr>
      <w:tr w:rsidR="00D63BB4" w:rsidRPr="006A25EB" w14:paraId="15721B6D" w14:textId="77777777" w:rsidTr="00D63BB4">
        <w:trPr>
          <w:jc w:val="center"/>
        </w:trPr>
        <w:tc>
          <w:tcPr>
            <w:tcW w:w="2693" w:type="dxa"/>
            <w:vAlign w:val="center"/>
          </w:tcPr>
          <w:p w14:paraId="3153830C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960">
              <w:rPr>
                <w:rFonts w:ascii="Arial" w:hAnsi="Arial" w:cs="Arial"/>
                <w:sz w:val="18"/>
                <w:szCs w:val="18"/>
              </w:rPr>
              <w:t>ALVAREZ-VANHARD Emilien</w:t>
            </w:r>
          </w:p>
        </w:tc>
        <w:tc>
          <w:tcPr>
            <w:tcW w:w="3259" w:type="dxa"/>
            <w:vAlign w:val="center"/>
          </w:tcPr>
          <w:p w14:paraId="6BD71EED" w14:textId="7014C4AB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960">
              <w:rPr>
                <w:rFonts w:ascii="Arial" w:hAnsi="Arial" w:cs="Arial"/>
                <w:sz w:val="18"/>
                <w:szCs w:val="18"/>
              </w:rPr>
              <w:t>Master 1 Image, Université de Rennes 2</w:t>
            </w:r>
          </w:p>
        </w:tc>
        <w:tc>
          <w:tcPr>
            <w:tcW w:w="5242" w:type="dxa"/>
            <w:vAlign w:val="center"/>
          </w:tcPr>
          <w:p w14:paraId="36CA5373" w14:textId="67C9B66D" w:rsidR="00D63BB4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960">
              <w:rPr>
                <w:rFonts w:ascii="Arial" w:hAnsi="Arial" w:cs="Arial"/>
                <w:sz w:val="18"/>
                <w:szCs w:val="18"/>
              </w:rPr>
              <w:t>Estimation de variables biophysiques par télédétection aéroportée</w:t>
            </w:r>
          </w:p>
        </w:tc>
        <w:tc>
          <w:tcPr>
            <w:tcW w:w="993" w:type="dxa"/>
            <w:vAlign w:val="center"/>
          </w:tcPr>
          <w:p w14:paraId="0AF0253E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277" w:type="dxa"/>
            <w:vAlign w:val="center"/>
          </w:tcPr>
          <w:p w14:paraId="3345BD0B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EFELE</w:t>
            </w:r>
          </w:p>
        </w:tc>
      </w:tr>
      <w:tr w:rsidR="00D63BB4" w:rsidRPr="006A25EB" w14:paraId="0F3DF7EE" w14:textId="77777777" w:rsidTr="00D63BB4">
        <w:trPr>
          <w:jc w:val="center"/>
        </w:trPr>
        <w:tc>
          <w:tcPr>
            <w:tcW w:w="2693" w:type="dxa"/>
            <w:vAlign w:val="center"/>
          </w:tcPr>
          <w:p w14:paraId="5592E290" w14:textId="77777777" w:rsidR="00D63BB4" w:rsidRPr="00946960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857">
              <w:rPr>
                <w:rFonts w:ascii="Arial" w:hAnsi="Arial" w:cs="Arial"/>
                <w:sz w:val="18"/>
                <w:szCs w:val="18"/>
              </w:rPr>
              <w:t>BARJAVEL Eléa</w:t>
            </w:r>
          </w:p>
        </w:tc>
        <w:tc>
          <w:tcPr>
            <w:tcW w:w="3259" w:type="dxa"/>
            <w:vAlign w:val="center"/>
          </w:tcPr>
          <w:p w14:paraId="7F0A9077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857">
              <w:rPr>
                <w:rFonts w:ascii="Arial" w:hAnsi="Arial" w:cs="Arial"/>
                <w:sz w:val="18"/>
                <w:szCs w:val="18"/>
              </w:rPr>
              <w:t>Master 2</w:t>
            </w:r>
          </w:p>
        </w:tc>
        <w:tc>
          <w:tcPr>
            <w:tcW w:w="5242" w:type="dxa"/>
            <w:vAlign w:val="center"/>
          </w:tcPr>
          <w:p w14:paraId="5355237C" w14:textId="77777777" w:rsidR="00D63BB4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857">
              <w:rPr>
                <w:rFonts w:ascii="Arial" w:hAnsi="Arial" w:cs="Arial"/>
                <w:sz w:val="18"/>
                <w:szCs w:val="18"/>
              </w:rPr>
              <w:t>Indicateurs de la disponibilité des ETM dans les sols d’agrosystèmes en évolution</w:t>
            </w:r>
          </w:p>
        </w:tc>
        <w:tc>
          <w:tcPr>
            <w:tcW w:w="993" w:type="dxa"/>
            <w:vAlign w:val="center"/>
          </w:tcPr>
          <w:p w14:paraId="043F2870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277" w:type="dxa"/>
            <w:vAlign w:val="center"/>
          </w:tcPr>
          <w:p w14:paraId="2318F364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QualiAgro</w:t>
            </w:r>
            <w:proofErr w:type="spellEnd"/>
          </w:p>
        </w:tc>
      </w:tr>
      <w:tr w:rsidR="00D63BB4" w:rsidRPr="006A25EB" w14:paraId="041D0007" w14:textId="77777777" w:rsidTr="00D63BB4">
        <w:trPr>
          <w:jc w:val="center"/>
        </w:trPr>
        <w:tc>
          <w:tcPr>
            <w:tcW w:w="2693" w:type="dxa"/>
            <w:vAlign w:val="center"/>
          </w:tcPr>
          <w:p w14:paraId="575D2C91" w14:textId="4068596D" w:rsidR="00D63BB4" w:rsidRPr="00946960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857">
              <w:rPr>
                <w:rFonts w:ascii="Arial" w:hAnsi="Arial" w:cs="Arial"/>
                <w:sz w:val="18"/>
                <w:szCs w:val="18"/>
              </w:rPr>
              <w:t>EL BOUHALI Hamza Bachir</w:t>
            </w:r>
          </w:p>
        </w:tc>
        <w:tc>
          <w:tcPr>
            <w:tcW w:w="3259" w:type="dxa"/>
            <w:vAlign w:val="center"/>
          </w:tcPr>
          <w:p w14:paraId="2C839EFA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2" w:type="dxa"/>
            <w:vAlign w:val="center"/>
          </w:tcPr>
          <w:p w14:paraId="5076B0AA" w14:textId="77777777" w:rsidR="00D63BB4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6857">
              <w:rPr>
                <w:rFonts w:ascii="Arial" w:hAnsi="Arial" w:cs="Arial"/>
                <w:sz w:val="18"/>
                <w:szCs w:val="18"/>
              </w:rPr>
              <w:t>Contribution du compartiment racinaire dans les calculs d’efficience d’utilisation de l’azote en plantation de canne à sucre</w:t>
            </w:r>
          </w:p>
        </w:tc>
        <w:tc>
          <w:tcPr>
            <w:tcW w:w="993" w:type="dxa"/>
            <w:vAlign w:val="center"/>
          </w:tcPr>
          <w:p w14:paraId="74644D69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277" w:type="dxa"/>
            <w:vAlign w:val="center"/>
          </w:tcPr>
          <w:p w14:paraId="18A4C4C2" w14:textId="7CCD41BB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Réunion</w:t>
            </w:r>
          </w:p>
        </w:tc>
      </w:tr>
      <w:tr w:rsidR="00D63BB4" w:rsidRPr="006A25EB" w14:paraId="6F68B131" w14:textId="77777777" w:rsidTr="00D63BB4">
        <w:trPr>
          <w:jc w:val="center"/>
        </w:trPr>
        <w:tc>
          <w:tcPr>
            <w:tcW w:w="2693" w:type="dxa"/>
            <w:vAlign w:val="center"/>
          </w:tcPr>
          <w:p w14:paraId="6796ACD6" w14:textId="77777777" w:rsidR="00D63BB4" w:rsidRPr="00946960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FF3">
              <w:rPr>
                <w:rFonts w:ascii="Arial" w:hAnsi="Arial" w:cs="Arial"/>
                <w:sz w:val="18"/>
                <w:szCs w:val="18"/>
              </w:rPr>
              <w:t>KEMMOU S</w:t>
            </w:r>
          </w:p>
        </w:tc>
        <w:tc>
          <w:tcPr>
            <w:tcW w:w="3259" w:type="dxa"/>
            <w:vAlign w:val="center"/>
          </w:tcPr>
          <w:p w14:paraId="1A717299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FF3">
              <w:rPr>
                <w:rFonts w:ascii="Arial" w:hAnsi="Arial" w:cs="Arial"/>
                <w:sz w:val="18"/>
                <w:szCs w:val="18"/>
              </w:rPr>
              <w:t xml:space="preserve">Master « risques et environnement », parcours environnement et </w:t>
            </w:r>
            <w:proofErr w:type="spellStart"/>
            <w:r w:rsidRPr="00DE3FF3">
              <w:rPr>
                <w:rFonts w:ascii="Arial" w:hAnsi="Arial" w:cs="Arial"/>
                <w:sz w:val="18"/>
                <w:szCs w:val="18"/>
              </w:rPr>
              <w:t>géomatériaux</w:t>
            </w:r>
            <w:proofErr w:type="spellEnd"/>
            <w:r w:rsidRPr="00DE3FF3">
              <w:rPr>
                <w:rFonts w:ascii="Arial" w:hAnsi="Arial" w:cs="Arial"/>
                <w:sz w:val="18"/>
                <w:szCs w:val="18"/>
              </w:rPr>
              <w:t>. Université Paris-est, Marne-la-Vallée.</w:t>
            </w:r>
          </w:p>
        </w:tc>
        <w:tc>
          <w:tcPr>
            <w:tcW w:w="5242" w:type="dxa"/>
            <w:vAlign w:val="center"/>
          </w:tcPr>
          <w:p w14:paraId="0D461DCB" w14:textId="77777777" w:rsidR="00D63BB4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FF3">
              <w:rPr>
                <w:rFonts w:ascii="Arial" w:hAnsi="Arial" w:cs="Arial"/>
                <w:sz w:val="18"/>
                <w:szCs w:val="18"/>
              </w:rPr>
              <w:t>Évaluation des pertes en ammoniac suite aux apports des fertilisants organiques et minéraux sur un essai agronomique de l’île de la Réunion.</w:t>
            </w:r>
          </w:p>
        </w:tc>
        <w:tc>
          <w:tcPr>
            <w:tcW w:w="993" w:type="dxa"/>
            <w:vAlign w:val="center"/>
          </w:tcPr>
          <w:p w14:paraId="55F1AFCA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277" w:type="dxa"/>
            <w:vAlign w:val="center"/>
          </w:tcPr>
          <w:p w14:paraId="5B127D95" w14:textId="2EBB448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Réunion</w:t>
            </w:r>
          </w:p>
        </w:tc>
      </w:tr>
      <w:tr w:rsidR="00D63BB4" w:rsidRPr="006A25EB" w14:paraId="178982D7" w14:textId="77777777" w:rsidTr="00D63BB4">
        <w:trPr>
          <w:jc w:val="center"/>
        </w:trPr>
        <w:tc>
          <w:tcPr>
            <w:tcW w:w="2693" w:type="dxa"/>
            <w:vAlign w:val="center"/>
          </w:tcPr>
          <w:p w14:paraId="1E628C81" w14:textId="77777777" w:rsidR="00D63BB4" w:rsidRPr="00946960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FF3">
              <w:rPr>
                <w:rFonts w:ascii="Arial" w:hAnsi="Arial" w:cs="Arial"/>
                <w:sz w:val="18"/>
                <w:szCs w:val="18"/>
              </w:rPr>
              <w:t xml:space="preserve">LEVARDOIS </w:t>
            </w:r>
            <w:proofErr w:type="spellStart"/>
            <w:r w:rsidRPr="00DE3FF3">
              <w:rPr>
                <w:rFonts w:ascii="Arial" w:hAnsi="Arial" w:cs="Arial"/>
                <w:sz w:val="18"/>
                <w:szCs w:val="18"/>
              </w:rPr>
              <w:t>Kevinab</w:t>
            </w:r>
            <w:proofErr w:type="spellEnd"/>
          </w:p>
        </w:tc>
        <w:tc>
          <w:tcPr>
            <w:tcW w:w="3259" w:type="dxa"/>
            <w:vAlign w:val="center"/>
          </w:tcPr>
          <w:p w14:paraId="45B4F353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FF3">
              <w:rPr>
                <w:rFonts w:ascii="Arial" w:hAnsi="Arial" w:cs="Arial"/>
                <w:sz w:val="18"/>
                <w:szCs w:val="18"/>
              </w:rPr>
              <w:t>Licence PRO Partager</w:t>
            </w:r>
          </w:p>
        </w:tc>
        <w:tc>
          <w:tcPr>
            <w:tcW w:w="5242" w:type="dxa"/>
            <w:vAlign w:val="center"/>
          </w:tcPr>
          <w:p w14:paraId="49E79569" w14:textId="77777777" w:rsidR="00D63BB4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FF3">
              <w:rPr>
                <w:rFonts w:ascii="Arial" w:hAnsi="Arial" w:cs="Arial"/>
                <w:sz w:val="18"/>
                <w:szCs w:val="18"/>
              </w:rPr>
              <w:t>Analyse des propriétés physiques du sol en contexte de réduction du travail du sol.</w:t>
            </w:r>
          </w:p>
        </w:tc>
        <w:tc>
          <w:tcPr>
            <w:tcW w:w="993" w:type="dxa"/>
            <w:vAlign w:val="center"/>
          </w:tcPr>
          <w:p w14:paraId="545BCA50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277" w:type="dxa"/>
            <w:vAlign w:val="center"/>
          </w:tcPr>
          <w:p w14:paraId="5CE9FC86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EFELE</w:t>
            </w:r>
          </w:p>
        </w:tc>
      </w:tr>
      <w:tr w:rsidR="00D63BB4" w:rsidRPr="006A25EB" w14:paraId="50523FC8" w14:textId="77777777" w:rsidTr="00D63BB4">
        <w:trPr>
          <w:jc w:val="center"/>
        </w:trPr>
        <w:tc>
          <w:tcPr>
            <w:tcW w:w="2693" w:type="dxa"/>
            <w:vAlign w:val="center"/>
          </w:tcPr>
          <w:p w14:paraId="116D23A3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FF3">
              <w:rPr>
                <w:rFonts w:ascii="Arial" w:hAnsi="Arial" w:cs="Arial"/>
                <w:sz w:val="18"/>
                <w:szCs w:val="18"/>
              </w:rPr>
              <w:lastRenderedPageBreak/>
              <w:t xml:space="preserve">MORIN </w:t>
            </w:r>
            <w:proofErr w:type="spellStart"/>
            <w:r w:rsidRPr="00DE3FF3">
              <w:rPr>
                <w:rFonts w:ascii="Arial" w:hAnsi="Arial" w:cs="Arial"/>
                <w:sz w:val="18"/>
                <w:szCs w:val="18"/>
              </w:rPr>
              <w:t>Gwenael</w:t>
            </w:r>
            <w:proofErr w:type="spellEnd"/>
          </w:p>
        </w:tc>
        <w:tc>
          <w:tcPr>
            <w:tcW w:w="3259" w:type="dxa"/>
            <w:vAlign w:val="center"/>
          </w:tcPr>
          <w:p w14:paraId="22FCDA2A" w14:textId="7E3B7EAA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FF3">
              <w:rPr>
                <w:rFonts w:ascii="Arial" w:hAnsi="Arial" w:cs="Arial"/>
                <w:sz w:val="18"/>
                <w:szCs w:val="18"/>
              </w:rPr>
              <w:t>Master 1 Image, Université de Rennes 2</w:t>
            </w:r>
          </w:p>
        </w:tc>
        <w:tc>
          <w:tcPr>
            <w:tcW w:w="5242" w:type="dxa"/>
            <w:vAlign w:val="center"/>
          </w:tcPr>
          <w:p w14:paraId="594A4EB4" w14:textId="4B773851" w:rsidR="00D63BB4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FF3">
              <w:rPr>
                <w:rFonts w:ascii="Arial" w:hAnsi="Arial" w:cs="Arial"/>
                <w:sz w:val="18"/>
                <w:szCs w:val="18"/>
              </w:rPr>
              <w:t>Estimation de variables biophysiques par télédétection aéroportée</w:t>
            </w:r>
          </w:p>
        </w:tc>
        <w:tc>
          <w:tcPr>
            <w:tcW w:w="993" w:type="dxa"/>
            <w:vAlign w:val="center"/>
          </w:tcPr>
          <w:p w14:paraId="12BA3A3E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277" w:type="dxa"/>
            <w:vAlign w:val="center"/>
          </w:tcPr>
          <w:p w14:paraId="2CE46061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EFELE</w:t>
            </w:r>
          </w:p>
        </w:tc>
      </w:tr>
      <w:tr w:rsidR="00D63BB4" w:rsidRPr="006A25EB" w14:paraId="3154D8AC" w14:textId="77777777" w:rsidTr="00D63BB4">
        <w:trPr>
          <w:jc w:val="center"/>
        </w:trPr>
        <w:tc>
          <w:tcPr>
            <w:tcW w:w="2693" w:type="dxa"/>
            <w:vAlign w:val="center"/>
          </w:tcPr>
          <w:p w14:paraId="7E65ADA0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FF3">
              <w:rPr>
                <w:rFonts w:ascii="Arial" w:hAnsi="Arial" w:cs="Arial"/>
                <w:sz w:val="18"/>
                <w:szCs w:val="18"/>
              </w:rPr>
              <w:t>POULTNEY D</w:t>
            </w:r>
          </w:p>
        </w:tc>
        <w:tc>
          <w:tcPr>
            <w:tcW w:w="3259" w:type="dxa"/>
            <w:vAlign w:val="center"/>
          </w:tcPr>
          <w:p w14:paraId="1DC2C864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FF3">
              <w:rPr>
                <w:rFonts w:ascii="Arial" w:hAnsi="Arial" w:cs="Arial"/>
                <w:sz w:val="18"/>
                <w:szCs w:val="18"/>
              </w:rPr>
              <w:t>Master « sciences et technologies », mention « biod</w:t>
            </w:r>
            <w:r>
              <w:rPr>
                <w:rFonts w:ascii="Arial" w:hAnsi="Arial" w:cs="Arial"/>
                <w:sz w:val="18"/>
                <w:szCs w:val="18"/>
              </w:rPr>
              <w:t>iversité écologie évolution B2E »</w:t>
            </w:r>
          </w:p>
        </w:tc>
        <w:tc>
          <w:tcPr>
            <w:tcW w:w="5242" w:type="dxa"/>
            <w:vAlign w:val="center"/>
          </w:tcPr>
          <w:p w14:paraId="548E6225" w14:textId="77777777" w:rsidR="00D63BB4" w:rsidRPr="003A479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A4793">
              <w:rPr>
                <w:rFonts w:ascii="Arial" w:hAnsi="Arial" w:cs="Arial"/>
                <w:sz w:val="18"/>
                <w:szCs w:val="18"/>
                <w:lang w:val="en-US"/>
              </w:rPr>
              <w:t>Optimizing sampling procedures in sugarcane plantations to study nitrogen cycling with 15N labelling method.</w:t>
            </w:r>
          </w:p>
        </w:tc>
        <w:tc>
          <w:tcPr>
            <w:tcW w:w="993" w:type="dxa"/>
            <w:vAlign w:val="center"/>
          </w:tcPr>
          <w:p w14:paraId="7557F9A8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277" w:type="dxa"/>
            <w:vAlign w:val="center"/>
          </w:tcPr>
          <w:p w14:paraId="7F7B1EAD" w14:textId="1840276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Réunion</w:t>
            </w:r>
          </w:p>
        </w:tc>
      </w:tr>
      <w:tr w:rsidR="00D63BB4" w:rsidRPr="006A25EB" w14:paraId="2247AA04" w14:textId="77777777" w:rsidTr="00D63BB4">
        <w:trPr>
          <w:jc w:val="center"/>
        </w:trPr>
        <w:tc>
          <w:tcPr>
            <w:tcW w:w="2693" w:type="dxa"/>
            <w:vAlign w:val="center"/>
          </w:tcPr>
          <w:p w14:paraId="1F0901D9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HAGBERG Julie</w:t>
            </w:r>
          </w:p>
        </w:tc>
        <w:tc>
          <w:tcPr>
            <w:tcW w:w="3259" w:type="dxa"/>
            <w:vAlign w:val="center"/>
          </w:tcPr>
          <w:p w14:paraId="3798A09F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Stage de projet d’étude Lasalle Beauvais</w:t>
            </w:r>
          </w:p>
        </w:tc>
        <w:tc>
          <w:tcPr>
            <w:tcW w:w="5242" w:type="dxa"/>
            <w:vAlign w:val="center"/>
          </w:tcPr>
          <w:p w14:paraId="7556D5D7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Impact d’apports de PRO sur les émissions de N</w:t>
            </w:r>
            <w:r w:rsidRPr="00257B03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O par les sols</w:t>
            </w:r>
          </w:p>
        </w:tc>
        <w:tc>
          <w:tcPr>
            <w:tcW w:w="993" w:type="dxa"/>
            <w:vAlign w:val="center"/>
          </w:tcPr>
          <w:p w14:paraId="1F569065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2277" w:type="dxa"/>
            <w:vAlign w:val="center"/>
          </w:tcPr>
          <w:p w14:paraId="0A3805EA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QualIAgro</w:t>
            </w:r>
            <w:proofErr w:type="spellEnd"/>
          </w:p>
        </w:tc>
      </w:tr>
      <w:tr w:rsidR="00D63BB4" w:rsidRPr="00052441" w14:paraId="1FFE3367" w14:textId="77777777" w:rsidTr="00D63BB4">
        <w:trPr>
          <w:jc w:val="center"/>
        </w:trPr>
        <w:tc>
          <w:tcPr>
            <w:tcW w:w="2693" w:type="dxa"/>
            <w:vAlign w:val="center"/>
          </w:tcPr>
          <w:p w14:paraId="32522449" w14:textId="77777777" w:rsidR="00D63BB4" w:rsidRPr="00052441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441">
              <w:rPr>
                <w:rFonts w:ascii="Arial" w:hAnsi="Arial" w:cs="Arial"/>
                <w:sz w:val="18"/>
                <w:szCs w:val="18"/>
              </w:rPr>
              <w:t>VEDERE Charlotte</w:t>
            </w:r>
          </w:p>
        </w:tc>
        <w:tc>
          <w:tcPr>
            <w:tcW w:w="3259" w:type="dxa"/>
            <w:vAlign w:val="center"/>
          </w:tcPr>
          <w:p w14:paraId="1446CD47" w14:textId="77777777" w:rsidR="00D63BB4" w:rsidRPr="00052441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441">
              <w:rPr>
                <w:rFonts w:ascii="Arial" w:hAnsi="Arial" w:cs="Arial"/>
                <w:sz w:val="18"/>
                <w:szCs w:val="18"/>
              </w:rPr>
              <w:t>M2 Clues Paris 6/</w:t>
            </w:r>
            <w:proofErr w:type="spellStart"/>
            <w:r w:rsidRPr="00052441">
              <w:rPr>
                <w:rFonts w:ascii="Arial" w:hAnsi="Arial" w:cs="Arial"/>
                <w:sz w:val="18"/>
                <w:szCs w:val="18"/>
              </w:rPr>
              <w:t>Agroparistech</w:t>
            </w:r>
            <w:proofErr w:type="spellEnd"/>
          </w:p>
        </w:tc>
        <w:tc>
          <w:tcPr>
            <w:tcW w:w="5242" w:type="dxa"/>
            <w:vAlign w:val="center"/>
          </w:tcPr>
          <w:p w14:paraId="7B3DDE94" w14:textId="77777777" w:rsidR="00D63BB4" w:rsidRPr="00052441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52441"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  <w:t>Impact of 16 years repeated organic matter inputs on earthworm burrowing activity: quantification by X -Ray</w:t>
            </w:r>
          </w:p>
        </w:tc>
        <w:tc>
          <w:tcPr>
            <w:tcW w:w="993" w:type="dxa"/>
            <w:vAlign w:val="center"/>
          </w:tcPr>
          <w:p w14:paraId="0F90C00A" w14:textId="77777777" w:rsidR="00D63BB4" w:rsidRPr="00052441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441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2277" w:type="dxa"/>
            <w:vAlign w:val="center"/>
          </w:tcPr>
          <w:p w14:paraId="63E9EB8C" w14:textId="77777777" w:rsidR="00D63BB4" w:rsidRPr="00052441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441">
              <w:rPr>
                <w:rFonts w:ascii="Arial" w:hAnsi="Arial" w:cs="Arial"/>
                <w:sz w:val="18"/>
                <w:szCs w:val="18"/>
              </w:rPr>
              <w:t>QualiAgro</w:t>
            </w:r>
            <w:proofErr w:type="spellEnd"/>
          </w:p>
        </w:tc>
      </w:tr>
      <w:tr w:rsidR="00D63BB4" w:rsidRPr="006A25EB" w14:paraId="515F6647" w14:textId="77777777" w:rsidTr="00D63BB4">
        <w:trPr>
          <w:jc w:val="center"/>
        </w:trPr>
        <w:tc>
          <w:tcPr>
            <w:tcW w:w="2693" w:type="dxa"/>
            <w:vAlign w:val="center"/>
          </w:tcPr>
          <w:p w14:paraId="7606AC37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GIELNIK Anna</w:t>
            </w:r>
          </w:p>
        </w:tc>
        <w:tc>
          <w:tcPr>
            <w:tcW w:w="3259" w:type="dxa"/>
            <w:vAlign w:val="center"/>
          </w:tcPr>
          <w:p w14:paraId="7909A3DA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Stage Erasmus 3 mois</w:t>
            </w:r>
          </w:p>
        </w:tc>
        <w:tc>
          <w:tcPr>
            <w:tcW w:w="5242" w:type="dxa"/>
            <w:vAlign w:val="center"/>
          </w:tcPr>
          <w:p w14:paraId="01DFD55D" w14:textId="77777777" w:rsidR="00D63BB4" w:rsidRPr="00314E54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14E54">
              <w:rPr>
                <w:rFonts w:ascii="Arial" w:hAnsi="Arial" w:cs="Arial"/>
                <w:sz w:val="18"/>
                <w:szCs w:val="18"/>
                <w:lang w:val="en-US"/>
              </w:rPr>
              <w:t>pharmaceuticals in soil and organic waste products from SOERE-PRO Colmar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(presentation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orale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uniquement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993" w:type="dxa"/>
            <w:vAlign w:val="center"/>
          </w:tcPr>
          <w:p w14:paraId="03090B4F" w14:textId="77777777" w:rsidR="00D63BB4" w:rsidRPr="00314E5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2015</w:t>
            </w:r>
          </w:p>
        </w:tc>
        <w:tc>
          <w:tcPr>
            <w:tcW w:w="2277" w:type="dxa"/>
            <w:vAlign w:val="center"/>
          </w:tcPr>
          <w:p w14:paraId="5AE65533" w14:textId="04CAB5C0" w:rsidR="00D63BB4" w:rsidRPr="00314E5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PROspective</w:t>
            </w:r>
            <w:proofErr w:type="spellEnd"/>
          </w:p>
        </w:tc>
      </w:tr>
      <w:tr w:rsidR="00D63BB4" w:rsidRPr="00EC4203" w14:paraId="7FD1E23C" w14:textId="77777777" w:rsidTr="00D63BB4">
        <w:trPr>
          <w:jc w:val="center"/>
        </w:trPr>
        <w:tc>
          <w:tcPr>
            <w:tcW w:w="2693" w:type="dxa"/>
            <w:vAlign w:val="center"/>
          </w:tcPr>
          <w:p w14:paraId="53E396DF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KIRSCHER Marie</w:t>
            </w:r>
          </w:p>
        </w:tc>
        <w:tc>
          <w:tcPr>
            <w:tcW w:w="3259" w:type="dxa"/>
            <w:vAlign w:val="center"/>
          </w:tcPr>
          <w:p w14:paraId="5D1FC420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2858">
              <w:rPr>
                <w:rFonts w:ascii="Arial" w:hAnsi="Arial" w:cs="Arial"/>
                <w:sz w:val="18"/>
                <w:szCs w:val="18"/>
              </w:rPr>
              <w:t>Master 2 Valorisation et transformation des productions agricoles, Université de Haute-Alsace, Colmar</w:t>
            </w:r>
          </w:p>
        </w:tc>
        <w:tc>
          <w:tcPr>
            <w:tcW w:w="5242" w:type="dxa"/>
            <w:vAlign w:val="center"/>
          </w:tcPr>
          <w:p w14:paraId="26B3D4AC" w14:textId="77777777" w:rsidR="00D63BB4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2858">
              <w:rPr>
                <w:rFonts w:ascii="Arial" w:hAnsi="Arial" w:cs="Arial"/>
                <w:sz w:val="18"/>
                <w:szCs w:val="18"/>
              </w:rPr>
              <w:t xml:space="preserve">Etude du devenir des éléments traces métalliques après épandages répétés de produits organiques en agriculture à partir d’un essai de longue </w:t>
            </w:r>
            <w:r>
              <w:rPr>
                <w:rFonts w:ascii="Arial" w:hAnsi="Arial" w:cs="Arial"/>
                <w:sz w:val="18"/>
                <w:szCs w:val="18"/>
              </w:rPr>
              <w:t xml:space="preserve">durée. </w:t>
            </w:r>
            <w:r w:rsidRPr="00BD2858">
              <w:rPr>
                <w:rFonts w:ascii="Arial" w:hAnsi="Arial" w:cs="Arial"/>
                <w:sz w:val="18"/>
                <w:szCs w:val="18"/>
              </w:rPr>
              <w:t>51 pages.</w:t>
            </w:r>
          </w:p>
        </w:tc>
        <w:tc>
          <w:tcPr>
            <w:tcW w:w="993" w:type="dxa"/>
            <w:vAlign w:val="center"/>
          </w:tcPr>
          <w:p w14:paraId="5BF2842E" w14:textId="77777777" w:rsidR="00D63BB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  <w:tc>
          <w:tcPr>
            <w:tcW w:w="2277" w:type="dxa"/>
            <w:vAlign w:val="center"/>
          </w:tcPr>
          <w:p w14:paraId="179665F3" w14:textId="111F9CB0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PROspective</w:t>
            </w:r>
            <w:proofErr w:type="spellEnd"/>
          </w:p>
        </w:tc>
      </w:tr>
      <w:tr w:rsidR="00D63BB4" w:rsidRPr="006A25EB" w14:paraId="7CA80491" w14:textId="77777777" w:rsidTr="00D63BB4">
        <w:trPr>
          <w:jc w:val="center"/>
        </w:trPr>
        <w:tc>
          <w:tcPr>
            <w:tcW w:w="2693" w:type="dxa"/>
            <w:vAlign w:val="center"/>
          </w:tcPr>
          <w:p w14:paraId="31E1092A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ARNAUDEAU M</w:t>
            </w:r>
          </w:p>
        </w:tc>
        <w:tc>
          <w:tcPr>
            <w:tcW w:w="3259" w:type="dxa"/>
            <w:vAlign w:val="center"/>
          </w:tcPr>
          <w:p w14:paraId="2129635B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M1 Université de Rennes</w:t>
            </w:r>
          </w:p>
        </w:tc>
        <w:tc>
          <w:tcPr>
            <w:tcW w:w="5242" w:type="dxa"/>
            <w:vAlign w:val="center"/>
          </w:tcPr>
          <w:p w14:paraId="4BD55E65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Suiv</w:t>
            </w:r>
            <w:r>
              <w:rPr>
                <w:rFonts w:ascii="Arial" w:hAnsi="Arial" w:cs="Arial"/>
                <w:sz w:val="18"/>
                <w:szCs w:val="18"/>
              </w:rPr>
              <w:t>i dynamique de propriétés physi</w:t>
            </w:r>
            <w:r w:rsidRPr="00EC4203">
              <w:rPr>
                <w:rFonts w:ascii="Arial" w:hAnsi="Arial" w:cs="Arial"/>
                <w:sz w:val="18"/>
                <w:szCs w:val="18"/>
              </w:rPr>
              <w:t>ques de sol sous différentes modalités de travail du sol et de fertilisation</w:t>
            </w:r>
          </w:p>
        </w:tc>
        <w:tc>
          <w:tcPr>
            <w:tcW w:w="993" w:type="dxa"/>
            <w:vAlign w:val="center"/>
          </w:tcPr>
          <w:p w14:paraId="53931558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2277" w:type="dxa"/>
            <w:vAlign w:val="center"/>
          </w:tcPr>
          <w:p w14:paraId="2FE844E6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EFELE</w:t>
            </w:r>
          </w:p>
        </w:tc>
      </w:tr>
      <w:tr w:rsidR="00D63BB4" w:rsidRPr="00D667BF" w14:paraId="5B9C9E71" w14:textId="77777777" w:rsidTr="00D63BB4">
        <w:trPr>
          <w:jc w:val="center"/>
        </w:trPr>
        <w:tc>
          <w:tcPr>
            <w:tcW w:w="2693" w:type="dxa"/>
            <w:vAlign w:val="center"/>
          </w:tcPr>
          <w:p w14:paraId="54C426C9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BARRERE Aurore</w:t>
            </w:r>
          </w:p>
        </w:tc>
        <w:tc>
          <w:tcPr>
            <w:tcW w:w="3259" w:type="dxa"/>
            <w:vAlign w:val="center"/>
          </w:tcPr>
          <w:p w14:paraId="0410CD75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DUT, IUT de Colmar, département Génie Biologique</w:t>
            </w:r>
          </w:p>
        </w:tc>
        <w:tc>
          <w:tcPr>
            <w:tcW w:w="5242" w:type="dxa"/>
            <w:vAlign w:val="center"/>
          </w:tcPr>
          <w:p w14:paraId="13A6AC37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 w:rsidRPr="00EC4203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Analyse de la valeur agronomique de produits résiduaires organiques (PRO) à partir d’une expérimentation de longue durée. 23 pages</w:t>
            </w:r>
          </w:p>
        </w:tc>
        <w:tc>
          <w:tcPr>
            <w:tcW w:w="993" w:type="dxa"/>
            <w:vAlign w:val="center"/>
          </w:tcPr>
          <w:p w14:paraId="7C2981FC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2277" w:type="dxa"/>
            <w:vAlign w:val="center"/>
          </w:tcPr>
          <w:p w14:paraId="62D334C7" w14:textId="3ABA1E0D" w:rsidR="00D63BB4" w:rsidRPr="00EC4203" w:rsidRDefault="00D63BB4" w:rsidP="00D63BB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PROspective</w:t>
            </w:r>
            <w:proofErr w:type="spellEnd"/>
          </w:p>
        </w:tc>
      </w:tr>
      <w:tr w:rsidR="00D63BB4" w:rsidRPr="006A25EB" w14:paraId="31F48282" w14:textId="77777777" w:rsidTr="00D63BB4">
        <w:trPr>
          <w:jc w:val="center"/>
        </w:trPr>
        <w:tc>
          <w:tcPr>
            <w:tcW w:w="2693" w:type="dxa"/>
            <w:shd w:val="clear" w:color="auto" w:fill="auto"/>
            <w:vAlign w:val="center"/>
          </w:tcPr>
          <w:p w14:paraId="22774153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 xml:space="preserve">BEN AMOR </w:t>
            </w:r>
            <w:proofErr w:type="spellStart"/>
            <w:r w:rsidRPr="00EC4203">
              <w:rPr>
                <w:rFonts w:ascii="Arial" w:hAnsi="Arial" w:cs="Arial"/>
                <w:sz w:val="18"/>
                <w:szCs w:val="18"/>
              </w:rPr>
              <w:t>Souha</w:t>
            </w:r>
            <w:proofErr w:type="spellEnd"/>
          </w:p>
        </w:tc>
        <w:tc>
          <w:tcPr>
            <w:tcW w:w="3259" w:type="dxa"/>
            <w:shd w:val="clear" w:color="auto" w:fill="auto"/>
            <w:vAlign w:val="center"/>
          </w:tcPr>
          <w:p w14:paraId="5411D2AF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M2 recherche, Environnements</w:t>
            </w:r>
            <w:r>
              <w:rPr>
                <w:rFonts w:ascii="Arial" w:hAnsi="Arial" w:cs="Arial"/>
                <w:sz w:val="18"/>
                <w:szCs w:val="18"/>
              </w:rPr>
              <w:t xml:space="preserve"> Continentaux et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Hydrosciences</w:t>
            </w:r>
            <w:proofErr w:type="spellEnd"/>
            <w:r w:rsidRPr="00EC4203">
              <w:rPr>
                <w:rFonts w:ascii="Arial" w:hAnsi="Arial" w:cs="Arial"/>
                <w:sz w:val="18"/>
                <w:szCs w:val="18"/>
              </w:rPr>
              <w:t>, Université Pierre et Marie Curie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4ACC72FE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Déterminants de l’évolution des propriétés d’un sol agricole soumis à des apports répétés de PRO. 95 pages</w:t>
            </w:r>
          </w:p>
        </w:tc>
        <w:tc>
          <w:tcPr>
            <w:tcW w:w="993" w:type="dxa"/>
            <w:vAlign w:val="center"/>
          </w:tcPr>
          <w:p w14:paraId="206457F0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2277" w:type="dxa"/>
            <w:vAlign w:val="center"/>
          </w:tcPr>
          <w:p w14:paraId="215E1912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EC4203">
              <w:rPr>
                <w:rFonts w:ascii="Arial" w:hAnsi="Arial" w:cs="Arial"/>
                <w:sz w:val="18"/>
                <w:szCs w:val="18"/>
                <w:lang w:val="en-GB"/>
              </w:rPr>
              <w:t>QualiAgro</w:t>
            </w:r>
            <w:proofErr w:type="spellEnd"/>
          </w:p>
        </w:tc>
      </w:tr>
      <w:tr w:rsidR="00D63BB4" w:rsidRPr="00EC4203" w14:paraId="5D140D0B" w14:textId="77777777" w:rsidTr="00D63BB4">
        <w:trPr>
          <w:jc w:val="center"/>
        </w:trPr>
        <w:tc>
          <w:tcPr>
            <w:tcW w:w="2693" w:type="dxa"/>
            <w:vAlign w:val="center"/>
          </w:tcPr>
          <w:p w14:paraId="0C3F8D32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CABANES Olivier</w:t>
            </w:r>
          </w:p>
        </w:tc>
        <w:tc>
          <w:tcPr>
            <w:tcW w:w="3259" w:type="dxa"/>
            <w:vAlign w:val="center"/>
          </w:tcPr>
          <w:p w14:paraId="7D187414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Ingénieur en fin d’études, ISARA-Lyon</w:t>
            </w:r>
          </w:p>
        </w:tc>
        <w:tc>
          <w:tcPr>
            <w:tcW w:w="5242" w:type="dxa"/>
            <w:vAlign w:val="center"/>
          </w:tcPr>
          <w:p w14:paraId="2E2A16F5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 w:rsidRPr="00EC4203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Evaluation de l’outil </w:t>
            </w:r>
            <w:proofErr w:type="spellStart"/>
            <w:r w:rsidRPr="00EC4203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Syst’N</w:t>
            </w:r>
            <w:proofErr w:type="spellEnd"/>
            <w:r w:rsidRPr="00EC4203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à l’aide des données expérimentales du réseau PRO - Evaluation centrée sur la prise en compte des produits résiduaires organiques. 85 pages + annexes</w:t>
            </w:r>
          </w:p>
        </w:tc>
        <w:tc>
          <w:tcPr>
            <w:tcW w:w="993" w:type="dxa"/>
            <w:vAlign w:val="center"/>
          </w:tcPr>
          <w:p w14:paraId="1FBF79DE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2277" w:type="dxa"/>
            <w:vAlign w:val="center"/>
          </w:tcPr>
          <w:p w14:paraId="5DD55B15" w14:textId="70DBC8FA" w:rsidR="00D63BB4" w:rsidRPr="00EC4203" w:rsidRDefault="00D63BB4" w:rsidP="00D63BB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/</w:t>
            </w:r>
          </w:p>
        </w:tc>
      </w:tr>
      <w:tr w:rsidR="00D63BB4" w:rsidRPr="00EC4203" w14:paraId="0EE56F96" w14:textId="77777777" w:rsidTr="00D63BB4">
        <w:trPr>
          <w:jc w:val="center"/>
        </w:trPr>
        <w:tc>
          <w:tcPr>
            <w:tcW w:w="2693" w:type="dxa"/>
            <w:vAlign w:val="center"/>
          </w:tcPr>
          <w:p w14:paraId="654545B9" w14:textId="68CADA84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7722">
              <w:rPr>
                <w:rFonts w:ascii="Arial" w:hAnsi="Arial" w:cs="Arial"/>
                <w:sz w:val="18"/>
                <w:szCs w:val="18"/>
              </w:rPr>
              <w:t>CARRAYROU</w:t>
            </w:r>
            <w:r>
              <w:rPr>
                <w:rFonts w:ascii="Arial" w:hAnsi="Arial" w:cs="Arial"/>
                <w:sz w:val="18"/>
                <w:szCs w:val="18"/>
              </w:rPr>
              <w:t xml:space="preserve"> Clara</w:t>
            </w:r>
          </w:p>
        </w:tc>
        <w:tc>
          <w:tcPr>
            <w:tcW w:w="3259" w:type="dxa"/>
            <w:vAlign w:val="center"/>
          </w:tcPr>
          <w:p w14:paraId="2D90A52C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7722">
              <w:rPr>
                <w:rFonts w:ascii="Arial" w:hAnsi="Arial" w:cs="Arial"/>
                <w:sz w:val="18"/>
                <w:szCs w:val="18"/>
              </w:rPr>
              <w:t>M1 STVE – Mention Espaces, ressources, Milieux</w:t>
            </w:r>
          </w:p>
        </w:tc>
        <w:tc>
          <w:tcPr>
            <w:tcW w:w="5242" w:type="dxa"/>
            <w:vAlign w:val="center"/>
          </w:tcPr>
          <w:p w14:paraId="211D5018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7722">
              <w:rPr>
                <w:rFonts w:ascii="Arial" w:hAnsi="Arial" w:cs="Arial"/>
                <w:sz w:val="18"/>
                <w:szCs w:val="18"/>
              </w:rPr>
              <w:t>Effets des produits résiduaires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17722">
              <w:rPr>
                <w:rFonts w:ascii="Arial" w:hAnsi="Arial" w:cs="Arial"/>
                <w:sz w:val="18"/>
                <w:szCs w:val="18"/>
              </w:rPr>
              <w:t>organiques sur les annélides du sol</w:t>
            </w:r>
            <w:r>
              <w:rPr>
                <w:rFonts w:ascii="Arial" w:hAnsi="Arial" w:cs="Arial"/>
                <w:sz w:val="18"/>
                <w:szCs w:val="18"/>
              </w:rPr>
              <w:t xml:space="preserve"> et l</w:t>
            </w:r>
            <w:r w:rsidRPr="00F17722">
              <w:rPr>
                <w:rFonts w:ascii="Arial" w:hAnsi="Arial" w:cs="Arial"/>
                <w:sz w:val="18"/>
                <w:szCs w:val="18"/>
              </w:rPr>
              <w:t>'infiltration de l'eau</w:t>
            </w:r>
          </w:p>
        </w:tc>
        <w:tc>
          <w:tcPr>
            <w:tcW w:w="993" w:type="dxa"/>
            <w:vAlign w:val="center"/>
          </w:tcPr>
          <w:p w14:paraId="7C966AA7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2277" w:type="dxa"/>
            <w:vAlign w:val="center"/>
          </w:tcPr>
          <w:p w14:paraId="1057AF1C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QualiAgro</w:t>
            </w:r>
            <w:proofErr w:type="spellEnd"/>
          </w:p>
        </w:tc>
      </w:tr>
      <w:tr w:rsidR="00D63BB4" w:rsidRPr="00EC4203" w14:paraId="51987133" w14:textId="77777777" w:rsidTr="00D63BB4">
        <w:trPr>
          <w:jc w:val="center"/>
        </w:trPr>
        <w:tc>
          <w:tcPr>
            <w:tcW w:w="2693" w:type="dxa"/>
            <w:vAlign w:val="center"/>
          </w:tcPr>
          <w:p w14:paraId="12F679A1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DAMAR HH</w:t>
            </w:r>
          </w:p>
        </w:tc>
        <w:tc>
          <w:tcPr>
            <w:tcW w:w="3259" w:type="dxa"/>
            <w:vAlign w:val="center"/>
          </w:tcPr>
          <w:p w14:paraId="14A4C871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Master2, Biodiversité et Suivis Environnementaux. Université Bordeaux</w:t>
            </w:r>
          </w:p>
        </w:tc>
        <w:tc>
          <w:tcPr>
            <w:tcW w:w="5242" w:type="dxa"/>
            <w:vAlign w:val="center"/>
          </w:tcPr>
          <w:p w14:paraId="10AA5E50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 xml:space="preserve">Dynamique à long terme du phosphore organique du sol suite à des apports répétés de produits résiduaires organiques : essai de </w:t>
            </w:r>
            <w:proofErr w:type="spellStart"/>
            <w:r w:rsidRPr="00EC4203">
              <w:rPr>
                <w:rFonts w:ascii="Arial" w:hAnsi="Arial" w:cs="Arial"/>
                <w:sz w:val="18"/>
                <w:szCs w:val="18"/>
              </w:rPr>
              <w:t>QualiAgro</w:t>
            </w:r>
            <w:proofErr w:type="spellEnd"/>
          </w:p>
        </w:tc>
        <w:tc>
          <w:tcPr>
            <w:tcW w:w="993" w:type="dxa"/>
            <w:vAlign w:val="center"/>
          </w:tcPr>
          <w:p w14:paraId="72F0CC92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2277" w:type="dxa"/>
            <w:vAlign w:val="center"/>
          </w:tcPr>
          <w:p w14:paraId="5BB1DDD7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QualiAgro</w:t>
            </w:r>
            <w:proofErr w:type="spellEnd"/>
          </w:p>
        </w:tc>
      </w:tr>
      <w:tr w:rsidR="00D63BB4" w:rsidRPr="00EC4203" w14:paraId="5FAFEF6B" w14:textId="77777777" w:rsidTr="00D63BB4">
        <w:trPr>
          <w:jc w:val="center"/>
        </w:trPr>
        <w:tc>
          <w:tcPr>
            <w:tcW w:w="2693" w:type="dxa"/>
            <w:vAlign w:val="center"/>
          </w:tcPr>
          <w:p w14:paraId="603B812D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DE OLIVEIRA AB</w:t>
            </w:r>
          </w:p>
        </w:tc>
        <w:tc>
          <w:tcPr>
            <w:tcW w:w="3259" w:type="dxa"/>
            <w:vAlign w:val="center"/>
          </w:tcPr>
          <w:p w14:paraId="65D77868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2" w:type="dxa"/>
            <w:vAlign w:val="center"/>
          </w:tcPr>
          <w:p w14:paraId="16331E8D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Déterminisme des émissions de N2O sur sol cultivés soumis à l’apport de lisier de porc et de fertilisation minérale</w:t>
            </w:r>
          </w:p>
        </w:tc>
        <w:tc>
          <w:tcPr>
            <w:tcW w:w="993" w:type="dxa"/>
            <w:vAlign w:val="center"/>
          </w:tcPr>
          <w:p w14:paraId="4227C8DC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2277" w:type="dxa"/>
            <w:vAlign w:val="center"/>
          </w:tcPr>
          <w:p w14:paraId="506577C0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EFELE</w:t>
            </w:r>
          </w:p>
        </w:tc>
      </w:tr>
      <w:tr w:rsidR="00D63BB4" w:rsidRPr="00EC4203" w14:paraId="6F1FDDFB" w14:textId="77777777" w:rsidTr="00D63BB4">
        <w:trPr>
          <w:jc w:val="center"/>
        </w:trPr>
        <w:tc>
          <w:tcPr>
            <w:tcW w:w="2693" w:type="dxa"/>
            <w:vAlign w:val="center"/>
          </w:tcPr>
          <w:p w14:paraId="7B80C092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DOUSSIET Nicolas</w:t>
            </w:r>
          </w:p>
        </w:tc>
        <w:tc>
          <w:tcPr>
            <w:tcW w:w="3259" w:type="dxa"/>
            <w:vAlign w:val="center"/>
          </w:tcPr>
          <w:p w14:paraId="1568A60A" w14:textId="37B85F4E" w:rsidR="00D63BB4" w:rsidRPr="00417367" w:rsidRDefault="00D63BB4" w:rsidP="00D63B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7367">
              <w:rPr>
                <w:rFonts w:ascii="Arial" w:hAnsi="Arial" w:cs="Arial"/>
                <w:color w:val="000000"/>
                <w:sz w:val="18"/>
                <w:szCs w:val="18"/>
              </w:rPr>
              <w:t>Mémoire de stage de 1ère année de Master DTEC-Bio</w:t>
            </w:r>
          </w:p>
          <w:p w14:paraId="6AB690FE" w14:textId="77777777" w:rsidR="00D63BB4" w:rsidRPr="00DC0FBA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367">
              <w:rPr>
                <w:rFonts w:ascii="Arial" w:hAnsi="Arial" w:cs="Arial"/>
                <w:color w:val="000000"/>
                <w:sz w:val="18"/>
                <w:szCs w:val="18"/>
              </w:rPr>
              <w:t>Université de Montpellier 2 Sciences et Techniques</w:t>
            </w:r>
          </w:p>
        </w:tc>
        <w:tc>
          <w:tcPr>
            <w:tcW w:w="5242" w:type="dxa"/>
            <w:vAlign w:val="center"/>
          </w:tcPr>
          <w:p w14:paraId="78E5456C" w14:textId="77777777" w:rsidR="00D63BB4" w:rsidRPr="00DC0FBA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367">
              <w:rPr>
                <w:rFonts w:ascii="Arial" w:hAnsi="Arial" w:cs="Arial"/>
                <w:color w:val="000000"/>
                <w:sz w:val="18"/>
                <w:szCs w:val="40"/>
              </w:rPr>
              <w:t>Fractionnement de la matière organique de boues urbaines</w:t>
            </w:r>
          </w:p>
        </w:tc>
        <w:tc>
          <w:tcPr>
            <w:tcW w:w="993" w:type="dxa"/>
            <w:vAlign w:val="center"/>
          </w:tcPr>
          <w:p w14:paraId="0EA548AF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2277" w:type="dxa"/>
            <w:vAlign w:val="center"/>
          </w:tcPr>
          <w:p w14:paraId="7BFB34A7" w14:textId="4DDB4B12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63BB4" w:rsidRPr="00EC4203" w14:paraId="4F8AAA85" w14:textId="77777777" w:rsidTr="00D63BB4">
        <w:trPr>
          <w:jc w:val="center"/>
        </w:trPr>
        <w:tc>
          <w:tcPr>
            <w:tcW w:w="2693" w:type="dxa"/>
            <w:vAlign w:val="center"/>
          </w:tcPr>
          <w:p w14:paraId="3493D501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GERMAIN Myriam</w:t>
            </w:r>
          </w:p>
        </w:tc>
        <w:tc>
          <w:tcPr>
            <w:tcW w:w="3259" w:type="dxa"/>
            <w:vAlign w:val="center"/>
          </w:tcPr>
          <w:p w14:paraId="265F53B8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 xml:space="preserve">M2 spécialité Statistiques Appliquées, </w:t>
            </w:r>
            <w:proofErr w:type="spellStart"/>
            <w:r w:rsidRPr="00EC4203">
              <w:rPr>
                <w:rFonts w:ascii="Arial" w:hAnsi="Arial" w:cs="Arial"/>
                <w:sz w:val="18"/>
                <w:szCs w:val="18"/>
              </w:rPr>
              <w:t>AgroCampusOuest</w:t>
            </w:r>
            <w:proofErr w:type="spellEnd"/>
          </w:p>
        </w:tc>
        <w:tc>
          <w:tcPr>
            <w:tcW w:w="5242" w:type="dxa"/>
            <w:vAlign w:val="center"/>
          </w:tcPr>
          <w:p w14:paraId="321B70D8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 w:rsidRPr="00EC4203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Valeur fertilisante et </w:t>
            </w:r>
            <w:proofErr w:type="spellStart"/>
            <w:r w:rsidRPr="00EC4203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amendante</w:t>
            </w:r>
            <w:proofErr w:type="spellEnd"/>
            <w:r w:rsidRPr="00EC4203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des produits résiduaires organiques en fonction du contexte pédoclimatique. 69 pages</w:t>
            </w:r>
          </w:p>
        </w:tc>
        <w:tc>
          <w:tcPr>
            <w:tcW w:w="993" w:type="dxa"/>
            <w:vAlign w:val="center"/>
          </w:tcPr>
          <w:p w14:paraId="61C4CE61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2277" w:type="dxa"/>
            <w:vAlign w:val="center"/>
          </w:tcPr>
          <w:p w14:paraId="4C7C16FC" w14:textId="10CAC459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C4203">
              <w:rPr>
                <w:rFonts w:ascii="Arial" w:hAnsi="Arial" w:cs="Arial"/>
                <w:sz w:val="18"/>
                <w:szCs w:val="18"/>
              </w:rPr>
              <w:t>QualiAgro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PROspective</w:t>
            </w:r>
            <w:proofErr w:type="spellEnd"/>
          </w:p>
        </w:tc>
      </w:tr>
      <w:tr w:rsidR="00D63BB4" w:rsidRPr="006A25EB" w14:paraId="6202D629" w14:textId="77777777" w:rsidTr="00D63BB4">
        <w:trPr>
          <w:jc w:val="center"/>
        </w:trPr>
        <w:tc>
          <w:tcPr>
            <w:tcW w:w="2693" w:type="dxa"/>
            <w:vAlign w:val="center"/>
          </w:tcPr>
          <w:p w14:paraId="15BC9C84" w14:textId="372D120C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GOEDTGHELUC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C4203">
              <w:rPr>
                <w:rFonts w:ascii="Arial" w:hAnsi="Arial" w:cs="Arial"/>
                <w:sz w:val="18"/>
                <w:szCs w:val="18"/>
              </w:rPr>
              <w:t>Karl</w:t>
            </w:r>
          </w:p>
        </w:tc>
        <w:tc>
          <w:tcPr>
            <w:tcW w:w="3259" w:type="dxa"/>
            <w:vAlign w:val="center"/>
          </w:tcPr>
          <w:p w14:paraId="7FCD3284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Ingénieur 3</w:t>
            </w:r>
            <w:r w:rsidRPr="00EC4203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Pr="00EC4203">
              <w:rPr>
                <w:rFonts w:ascii="Arial" w:hAnsi="Arial" w:cs="Arial"/>
                <w:sz w:val="18"/>
                <w:szCs w:val="18"/>
              </w:rPr>
              <w:t xml:space="preserve"> année, Institut Lasalle Beauvais</w:t>
            </w:r>
          </w:p>
        </w:tc>
        <w:tc>
          <w:tcPr>
            <w:tcW w:w="5242" w:type="dxa"/>
            <w:vAlign w:val="center"/>
          </w:tcPr>
          <w:p w14:paraId="7E17E57D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EC4203">
              <w:rPr>
                <w:rFonts w:ascii="Arial" w:eastAsiaTheme="minorHAnsi" w:hAnsi="Arial" w:cs="Arial"/>
                <w:sz w:val="18"/>
                <w:szCs w:val="18"/>
              </w:rPr>
              <w:t>Paramétrage du module PRO du modèle AMG. 44 pages + annexes</w:t>
            </w:r>
          </w:p>
        </w:tc>
        <w:tc>
          <w:tcPr>
            <w:tcW w:w="993" w:type="dxa"/>
            <w:vAlign w:val="center"/>
          </w:tcPr>
          <w:p w14:paraId="75CBF035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2277" w:type="dxa"/>
            <w:vAlign w:val="center"/>
          </w:tcPr>
          <w:p w14:paraId="27FAF7D8" w14:textId="029DF384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63BB4" w:rsidRPr="00EC4203" w14:paraId="103E1101" w14:textId="77777777" w:rsidTr="00D63BB4">
        <w:trPr>
          <w:jc w:val="center"/>
        </w:trPr>
        <w:tc>
          <w:tcPr>
            <w:tcW w:w="2693" w:type="dxa"/>
            <w:vAlign w:val="center"/>
          </w:tcPr>
          <w:p w14:paraId="21DEC1AE" w14:textId="0244B4D5" w:rsidR="00D63BB4" w:rsidRPr="00EC4203" w:rsidRDefault="00D63BB4" w:rsidP="00D63BB4">
            <w:pPr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VOYLOKOV P</w:t>
            </w:r>
          </w:p>
        </w:tc>
        <w:tc>
          <w:tcPr>
            <w:tcW w:w="3259" w:type="dxa"/>
            <w:vAlign w:val="center"/>
          </w:tcPr>
          <w:p w14:paraId="79B9016E" w14:textId="77777777" w:rsidR="00D63BB4" w:rsidRPr="00EC4203" w:rsidRDefault="00D63BB4" w:rsidP="00D63BB4">
            <w:pPr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 xml:space="preserve">Master </w:t>
            </w:r>
            <w:r w:rsidRPr="00EC4203">
              <w:rPr>
                <w:rFonts w:ascii="Arial" w:hAnsi="Arial" w:cs="Arial"/>
                <w:sz w:val="18"/>
                <w:szCs w:val="18"/>
                <w:lang w:bidi="fr-FR"/>
              </w:rPr>
              <w:t>M2 PSIA Sciences et Politiques de l’Environnement, Sciences Po Paris/Paris VI Jussieu</w:t>
            </w:r>
          </w:p>
        </w:tc>
        <w:tc>
          <w:tcPr>
            <w:tcW w:w="5242" w:type="dxa"/>
            <w:vAlign w:val="center"/>
          </w:tcPr>
          <w:p w14:paraId="4978D544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Effet de l’apport de produits résiduaires organiques de différentes origines sur les émissions d’ammoniac, 30p + annexes</w:t>
            </w:r>
          </w:p>
        </w:tc>
        <w:tc>
          <w:tcPr>
            <w:tcW w:w="993" w:type="dxa"/>
            <w:vAlign w:val="center"/>
          </w:tcPr>
          <w:p w14:paraId="3B9A78BB" w14:textId="77777777" w:rsidR="00D63BB4" w:rsidRPr="00EC4203" w:rsidRDefault="00D63BB4" w:rsidP="00D63BB4">
            <w:pPr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2277" w:type="dxa"/>
            <w:vAlign w:val="center"/>
          </w:tcPr>
          <w:p w14:paraId="679668C4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C4203">
              <w:rPr>
                <w:rFonts w:ascii="Arial" w:hAnsi="Arial" w:cs="Arial"/>
                <w:sz w:val="18"/>
                <w:szCs w:val="18"/>
              </w:rPr>
              <w:t>QualiAgro</w:t>
            </w:r>
            <w:proofErr w:type="spellEnd"/>
          </w:p>
        </w:tc>
      </w:tr>
      <w:tr w:rsidR="00D63BB4" w:rsidRPr="00C163EB" w14:paraId="0DE388EF" w14:textId="77777777" w:rsidTr="00D63BB4">
        <w:trPr>
          <w:jc w:val="center"/>
        </w:trPr>
        <w:tc>
          <w:tcPr>
            <w:tcW w:w="2693" w:type="dxa"/>
            <w:vAlign w:val="center"/>
          </w:tcPr>
          <w:p w14:paraId="381F191F" w14:textId="77777777" w:rsidR="00D63BB4" w:rsidRPr="006120E8" w:rsidRDefault="00D63BB4" w:rsidP="00D63BB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6120E8">
              <w:rPr>
                <w:rFonts w:ascii="Arial" w:hAnsi="Arial" w:cs="Arial"/>
                <w:bCs/>
                <w:spacing w:val="-2"/>
                <w:sz w:val="18"/>
                <w:szCs w:val="18"/>
              </w:rPr>
              <w:t>BAJARD Manon</w:t>
            </w:r>
          </w:p>
        </w:tc>
        <w:tc>
          <w:tcPr>
            <w:tcW w:w="3259" w:type="dxa"/>
            <w:vAlign w:val="center"/>
          </w:tcPr>
          <w:p w14:paraId="1C139839" w14:textId="77777777" w:rsidR="00D63BB4" w:rsidRPr="006120E8" w:rsidRDefault="00D63BB4" w:rsidP="00D63BB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6120E8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M2 </w:t>
            </w:r>
            <w:proofErr w:type="gramStart"/>
            <w:r w:rsidRPr="006120E8">
              <w:rPr>
                <w:rFonts w:ascii="Arial" w:eastAsiaTheme="minorHAnsi" w:hAnsi="Arial" w:cs="Arial"/>
                <w:bCs/>
                <w:spacing w:val="-2"/>
                <w:sz w:val="18"/>
                <w:szCs w:val="18"/>
              </w:rPr>
              <w:t>Sols:</w:t>
            </w:r>
            <w:proofErr w:type="gramEnd"/>
            <w:r w:rsidRPr="006120E8">
              <w:rPr>
                <w:rFonts w:ascii="Arial" w:eastAsiaTheme="minorHAnsi" w:hAnsi="Arial" w:cs="Arial"/>
                <w:bCs/>
                <w:spacing w:val="-2"/>
                <w:sz w:val="18"/>
                <w:szCs w:val="18"/>
              </w:rPr>
              <w:t xml:space="preserve"> organisation, fonctionnement et gestion", AgroParisTech-UPMC</w:t>
            </w:r>
          </w:p>
        </w:tc>
        <w:tc>
          <w:tcPr>
            <w:tcW w:w="5242" w:type="dxa"/>
            <w:vAlign w:val="center"/>
          </w:tcPr>
          <w:p w14:paraId="36C39401" w14:textId="77777777" w:rsidR="00D63BB4" w:rsidRPr="006120E8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6120E8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Quantification de l’intensité de l’activité biologique dans les sols par analyse d’images de lames minces de sol : Mise au point </w:t>
            </w:r>
            <w:r w:rsidRPr="006120E8">
              <w:rPr>
                <w:rFonts w:ascii="Arial" w:hAnsi="Arial" w:cs="Arial"/>
                <w:bCs/>
                <w:spacing w:val="-2"/>
                <w:sz w:val="18"/>
                <w:szCs w:val="18"/>
              </w:rPr>
              <w:lastRenderedPageBreak/>
              <w:t>méthodologique et quantification de l’impact de 250 ans de mise en culture</w:t>
            </w:r>
          </w:p>
        </w:tc>
        <w:tc>
          <w:tcPr>
            <w:tcW w:w="993" w:type="dxa"/>
            <w:vAlign w:val="center"/>
          </w:tcPr>
          <w:p w14:paraId="0811C747" w14:textId="77777777" w:rsidR="00D63BB4" w:rsidRPr="006120E8" w:rsidRDefault="00D63BB4" w:rsidP="00D63BB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6120E8">
              <w:rPr>
                <w:rFonts w:ascii="Arial" w:hAnsi="Arial" w:cs="Arial"/>
                <w:bCs/>
                <w:spacing w:val="-2"/>
                <w:sz w:val="18"/>
                <w:szCs w:val="18"/>
              </w:rPr>
              <w:lastRenderedPageBreak/>
              <w:t>2013</w:t>
            </w:r>
          </w:p>
        </w:tc>
        <w:tc>
          <w:tcPr>
            <w:tcW w:w="2277" w:type="dxa"/>
            <w:vAlign w:val="center"/>
          </w:tcPr>
          <w:p w14:paraId="59B4F338" w14:textId="77777777" w:rsidR="00D63BB4" w:rsidRPr="006120E8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20E8">
              <w:rPr>
                <w:rFonts w:ascii="Arial" w:hAnsi="Arial" w:cs="Arial"/>
                <w:sz w:val="18"/>
                <w:szCs w:val="18"/>
              </w:rPr>
              <w:t>QualiaAgro</w:t>
            </w:r>
            <w:proofErr w:type="spellEnd"/>
          </w:p>
        </w:tc>
      </w:tr>
      <w:tr w:rsidR="00D63BB4" w:rsidRPr="00C163EB" w14:paraId="5E73EC70" w14:textId="77777777" w:rsidTr="00D63BB4">
        <w:trPr>
          <w:jc w:val="center"/>
        </w:trPr>
        <w:tc>
          <w:tcPr>
            <w:tcW w:w="2693" w:type="dxa"/>
            <w:vAlign w:val="center"/>
          </w:tcPr>
          <w:p w14:paraId="6D08E747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eastAsiaTheme="minorHAnsi" w:hAnsi="Arial" w:cs="Arial"/>
                <w:bCs/>
                <w:spacing w:val="-2"/>
                <w:sz w:val="18"/>
                <w:szCs w:val="18"/>
              </w:rPr>
              <w:t>CHIKHAOUI F</w:t>
            </w:r>
          </w:p>
        </w:tc>
        <w:tc>
          <w:tcPr>
            <w:tcW w:w="3259" w:type="dxa"/>
            <w:vAlign w:val="center"/>
          </w:tcPr>
          <w:p w14:paraId="099D8050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eastAsiaTheme="minorHAnsi" w:hAnsi="Arial" w:cs="Arial"/>
                <w:bCs/>
                <w:spacing w:val="-2"/>
                <w:sz w:val="18"/>
                <w:szCs w:val="18"/>
              </w:rPr>
              <w:t>Master 2 "</w:t>
            </w:r>
            <w:proofErr w:type="gramStart"/>
            <w:r w:rsidRPr="00EC4203">
              <w:rPr>
                <w:rFonts w:ascii="Arial" w:eastAsiaTheme="minorHAnsi" w:hAnsi="Arial" w:cs="Arial"/>
                <w:bCs/>
                <w:spacing w:val="-2"/>
                <w:sz w:val="18"/>
                <w:szCs w:val="18"/>
              </w:rPr>
              <w:t>Sols:</w:t>
            </w:r>
            <w:proofErr w:type="gramEnd"/>
            <w:r w:rsidRPr="00EC4203">
              <w:rPr>
                <w:rFonts w:ascii="Arial" w:eastAsiaTheme="minorHAnsi" w:hAnsi="Arial" w:cs="Arial"/>
                <w:bCs/>
                <w:spacing w:val="-2"/>
                <w:sz w:val="18"/>
                <w:szCs w:val="18"/>
              </w:rPr>
              <w:t xml:space="preserve"> organisation, fonctionnement et gestion", AgroParisTech-UPMC</w:t>
            </w:r>
          </w:p>
        </w:tc>
        <w:tc>
          <w:tcPr>
            <w:tcW w:w="5242" w:type="dxa"/>
            <w:vAlign w:val="center"/>
          </w:tcPr>
          <w:p w14:paraId="7A5037BA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 w:rsidRPr="00EC4203">
              <w:rPr>
                <w:rFonts w:ascii="Arial" w:eastAsiaTheme="minorHAnsi" w:hAnsi="Arial" w:cs="Arial"/>
                <w:bCs/>
                <w:spacing w:val="-2"/>
                <w:sz w:val="18"/>
                <w:szCs w:val="18"/>
              </w:rPr>
              <w:t xml:space="preserve">Caractérisation de la solution du sol dans les horizons de surface de parcelles recevant des composts d’origine </w:t>
            </w:r>
            <w:proofErr w:type="gramStart"/>
            <w:r w:rsidRPr="00EC4203">
              <w:rPr>
                <w:rFonts w:ascii="Arial" w:eastAsiaTheme="minorHAnsi" w:hAnsi="Arial" w:cs="Arial"/>
                <w:bCs/>
                <w:spacing w:val="-2"/>
                <w:sz w:val="18"/>
                <w:szCs w:val="18"/>
              </w:rPr>
              <w:t>urbaine:</w:t>
            </w:r>
            <w:proofErr w:type="gramEnd"/>
            <w:r w:rsidRPr="00EC4203">
              <w:rPr>
                <w:rFonts w:ascii="Arial" w:eastAsiaTheme="minorHAnsi" w:hAnsi="Arial" w:cs="Arial"/>
                <w:bCs/>
                <w:spacing w:val="-2"/>
                <w:sz w:val="18"/>
                <w:szCs w:val="18"/>
              </w:rPr>
              <w:t xml:space="preserve"> distribution et migration des ETM</w:t>
            </w:r>
          </w:p>
        </w:tc>
        <w:tc>
          <w:tcPr>
            <w:tcW w:w="993" w:type="dxa"/>
            <w:vAlign w:val="center"/>
          </w:tcPr>
          <w:p w14:paraId="7276E363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eastAsiaTheme="minorHAnsi" w:hAnsi="Arial" w:cs="Arial"/>
                <w:bCs/>
                <w:spacing w:val="-2"/>
                <w:sz w:val="18"/>
                <w:szCs w:val="18"/>
              </w:rPr>
              <w:t>2013</w:t>
            </w:r>
          </w:p>
        </w:tc>
        <w:tc>
          <w:tcPr>
            <w:tcW w:w="2277" w:type="dxa"/>
            <w:vAlign w:val="center"/>
          </w:tcPr>
          <w:p w14:paraId="160BD195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C4203">
              <w:rPr>
                <w:rFonts w:ascii="Arial" w:hAnsi="Arial" w:cs="Arial"/>
                <w:sz w:val="18"/>
                <w:szCs w:val="18"/>
              </w:rPr>
              <w:t>QualiAgro</w:t>
            </w:r>
            <w:proofErr w:type="spellEnd"/>
          </w:p>
        </w:tc>
      </w:tr>
      <w:tr w:rsidR="00D63BB4" w:rsidRPr="00EC4203" w14:paraId="0CC55260" w14:textId="77777777" w:rsidTr="00D63BB4">
        <w:trPr>
          <w:jc w:val="center"/>
        </w:trPr>
        <w:tc>
          <w:tcPr>
            <w:tcW w:w="2693" w:type="dxa"/>
            <w:vAlign w:val="center"/>
          </w:tcPr>
          <w:p w14:paraId="20425E14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CLAUDE S</w:t>
            </w:r>
          </w:p>
        </w:tc>
        <w:tc>
          <w:tcPr>
            <w:tcW w:w="3259" w:type="dxa"/>
            <w:vAlign w:val="center"/>
          </w:tcPr>
          <w:p w14:paraId="2D1FF37E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Master ST Chimie/STEE, spécialité Ecotoxicologie et Chimie de l'Environnement. Bordeaux 1</w:t>
            </w:r>
          </w:p>
        </w:tc>
        <w:tc>
          <w:tcPr>
            <w:tcW w:w="5242" w:type="dxa"/>
            <w:vAlign w:val="center"/>
          </w:tcPr>
          <w:p w14:paraId="3DCCF487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 xml:space="preserve">Mycotoxine et contamination métallique : impact du cadmium sur la croissance et production de mycotoxine par F. </w:t>
            </w:r>
            <w:proofErr w:type="spellStart"/>
            <w:r w:rsidRPr="00EC4203">
              <w:rPr>
                <w:rFonts w:ascii="Arial" w:hAnsi="Arial" w:cs="Arial"/>
                <w:sz w:val="18"/>
                <w:szCs w:val="18"/>
              </w:rPr>
              <w:t>culmorum</w:t>
            </w:r>
            <w:proofErr w:type="spellEnd"/>
            <w:r w:rsidRPr="00EC4203">
              <w:rPr>
                <w:rFonts w:ascii="Arial" w:hAnsi="Arial" w:cs="Arial"/>
                <w:sz w:val="18"/>
                <w:szCs w:val="18"/>
              </w:rPr>
              <w:t xml:space="preserve"> et F. </w:t>
            </w:r>
            <w:proofErr w:type="spellStart"/>
            <w:r w:rsidRPr="00EC4203">
              <w:rPr>
                <w:rFonts w:ascii="Arial" w:hAnsi="Arial" w:cs="Arial"/>
                <w:sz w:val="18"/>
                <w:szCs w:val="18"/>
              </w:rPr>
              <w:t>graminearum</w:t>
            </w:r>
            <w:proofErr w:type="spellEnd"/>
          </w:p>
        </w:tc>
        <w:tc>
          <w:tcPr>
            <w:tcW w:w="993" w:type="dxa"/>
            <w:vAlign w:val="center"/>
          </w:tcPr>
          <w:p w14:paraId="7ACDAB04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2277" w:type="dxa"/>
            <w:vAlign w:val="center"/>
          </w:tcPr>
          <w:p w14:paraId="4C950A9F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C4203">
              <w:rPr>
                <w:rFonts w:ascii="Arial" w:hAnsi="Arial" w:cs="Arial"/>
                <w:sz w:val="18"/>
                <w:szCs w:val="18"/>
              </w:rPr>
              <w:t>Couhins</w:t>
            </w:r>
            <w:proofErr w:type="spellEnd"/>
          </w:p>
        </w:tc>
      </w:tr>
      <w:tr w:rsidR="00D63BB4" w:rsidRPr="00C163EB" w14:paraId="299C3077" w14:textId="77777777" w:rsidTr="00D63BB4">
        <w:trPr>
          <w:jc w:val="center"/>
        </w:trPr>
        <w:tc>
          <w:tcPr>
            <w:tcW w:w="2693" w:type="dxa"/>
            <w:vAlign w:val="center"/>
          </w:tcPr>
          <w:p w14:paraId="08F5F3D6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FERHI Sabrina</w:t>
            </w:r>
          </w:p>
        </w:tc>
        <w:tc>
          <w:tcPr>
            <w:tcW w:w="3259" w:type="dxa"/>
            <w:vAlign w:val="center"/>
          </w:tcPr>
          <w:p w14:paraId="5E980CBE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M2</w:t>
            </w:r>
            <w:r w:rsidRPr="001724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« </w:t>
            </w:r>
            <w:r w:rsidRPr="00172486">
              <w:rPr>
                <w:rFonts w:ascii="Arial" w:hAnsi="Arial" w:cs="Arial"/>
                <w:sz w:val="18"/>
                <w:szCs w:val="18"/>
              </w:rPr>
              <w:t xml:space="preserve">recherche et développement analytique des médicaments, de la molécule active à sa </w:t>
            </w:r>
            <w:proofErr w:type="spellStart"/>
            <w:proofErr w:type="gramStart"/>
            <w:r w:rsidRPr="00172486">
              <w:rPr>
                <w:rFonts w:ascii="Arial" w:hAnsi="Arial" w:cs="Arial"/>
                <w:sz w:val="18"/>
                <w:szCs w:val="18"/>
              </w:rPr>
              <w:t>bioanalyse</w:t>
            </w:r>
            <w:proofErr w:type="spellEnd"/>
            <w:r w:rsidRPr="00172486">
              <w:rPr>
                <w:rFonts w:ascii="Arial" w:hAnsi="Arial" w:cs="Arial"/>
                <w:sz w:val="18"/>
                <w:szCs w:val="18"/>
              </w:rPr>
              <w:t>»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, Faculté de Pharmacie Université Paris Sud - AgroParisTech</w:t>
            </w:r>
          </w:p>
        </w:tc>
        <w:tc>
          <w:tcPr>
            <w:tcW w:w="5242" w:type="dxa"/>
            <w:vAlign w:val="center"/>
          </w:tcPr>
          <w:p w14:paraId="0A2DB11D" w14:textId="571A209D" w:rsidR="00D63BB4" w:rsidRPr="00172486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 w:rsidRPr="00172486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Optimisation de l’extraction de composés pharmaceutiques</w:t>
            </w:r>
          </w:p>
          <w:p w14:paraId="15F06215" w14:textId="2062011A" w:rsidR="00D63BB4" w:rsidRPr="00172486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proofErr w:type="gramStart"/>
            <w:r w:rsidRPr="00172486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contenus</w:t>
            </w:r>
            <w:proofErr w:type="gramEnd"/>
            <w:r w:rsidRPr="00172486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dans des matrices environnementales</w:t>
            </w:r>
          </w:p>
          <w:p w14:paraId="41EF6A1D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proofErr w:type="gramStart"/>
            <w:r w:rsidRPr="00172486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avant</w:t>
            </w:r>
            <w:proofErr w:type="gramEnd"/>
            <w:r w:rsidRPr="00172486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analyse par SPE online-UPLC-MS-MS</w:t>
            </w:r>
          </w:p>
        </w:tc>
        <w:tc>
          <w:tcPr>
            <w:tcW w:w="993" w:type="dxa"/>
            <w:vAlign w:val="center"/>
          </w:tcPr>
          <w:p w14:paraId="18C6B401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2277" w:type="dxa"/>
            <w:vAlign w:val="center"/>
          </w:tcPr>
          <w:p w14:paraId="4942FACC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QualiAgro</w:t>
            </w:r>
            <w:proofErr w:type="spellEnd"/>
          </w:p>
        </w:tc>
      </w:tr>
      <w:tr w:rsidR="00D63BB4" w:rsidRPr="00C163EB" w14:paraId="1859A92F" w14:textId="77777777" w:rsidTr="00D63BB4">
        <w:trPr>
          <w:jc w:val="center"/>
        </w:trPr>
        <w:tc>
          <w:tcPr>
            <w:tcW w:w="2693" w:type="dxa"/>
            <w:vAlign w:val="center"/>
          </w:tcPr>
          <w:p w14:paraId="67FBFC3A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FEURGARD Ivan</w:t>
            </w:r>
          </w:p>
        </w:tc>
        <w:tc>
          <w:tcPr>
            <w:tcW w:w="3259" w:type="dxa"/>
            <w:vAlign w:val="center"/>
          </w:tcPr>
          <w:p w14:paraId="49082359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367">
              <w:rPr>
                <w:rFonts w:ascii="Arial" w:hAnsi="Arial" w:cs="Arial"/>
                <w:sz w:val="18"/>
                <w:szCs w:val="18"/>
              </w:rPr>
              <w:t>Mémoire de stage de fin d’études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17367">
              <w:rPr>
                <w:rFonts w:ascii="Arial" w:hAnsi="Arial" w:cs="Arial"/>
                <w:sz w:val="18"/>
                <w:szCs w:val="18"/>
              </w:rPr>
              <w:t>Option Chimie et Bioprocédés pour un Développement Durable (CBD2)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17367">
              <w:rPr>
                <w:rFonts w:ascii="Arial" w:hAnsi="Arial" w:cs="Arial"/>
                <w:sz w:val="18"/>
                <w:szCs w:val="18"/>
              </w:rPr>
              <w:t xml:space="preserve">Montpellier </w:t>
            </w:r>
            <w:proofErr w:type="spellStart"/>
            <w:r w:rsidRPr="00417367">
              <w:rPr>
                <w:rFonts w:ascii="Arial" w:hAnsi="Arial" w:cs="Arial"/>
                <w:sz w:val="18"/>
                <w:szCs w:val="18"/>
              </w:rPr>
              <w:t>SupAgro</w:t>
            </w:r>
            <w:proofErr w:type="spellEnd"/>
            <w:r w:rsidRPr="00417367">
              <w:rPr>
                <w:rFonts w:ascii="Arial" w:hAnsi="Arial" w:cs="Arial"/>
                <w:sz w:val="18"/>
                <w:szCs w:val="18"/>
              </w:rPr>
              <w:t xml:space="preserve"> / ENSCM</w:t>
            </w:r>
          </w:p>
        </w:tc>
        <w:tc>
          <w:tcPr>
            <w:tcW w:w="5242" w:type="dxa"/>
          </w:tcPr>
          <w:p w14:paraId="5840E4D9" w14:textId="77777777" w:rsidR="00D63BB4" w:rsidRPr="00B65E38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367">
              <w:rPr>
                <w:rFonts w:ascii="Arial" w:hAnsi="Arial" w:cs="Arial"/>
                <w:sz w:val="18"/>
                <w:szCs w:val="18"/>
              </w:rPr>
              <w:t>Fractionnement de la matière organique d’origine résiduaire : comparaison de méthodes.</w:t>
            </w:r>
          </w:p>
        </w:tc>
        <w:tc>
          <w:tcPr>
            <w:tcW w:w="993" w:type="dxa"/>
            <w:vAlign w:val="center"/>
          </w:tcPr>
          <w:p w14:paraId="4C9838AA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2277" w:type="dxa"/>
            <w:vAlign w:val="center"/>
          </w:tcPr>
          <w:p w14:paraId="7712692C" w14:textId="2B414918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63BB4" w:rsidRPr="00C163EB" w14:paraId="112DFD7C" w14:textId="77777777" w:rsidTr="00D63BB4">
        <w:trPr>
          <w:jc w:val="center"/>
        </w:trPr>
        <w:tc>
          <w:tcPr>
            <w:tcW w:w="2693" w:type="dxa"/>
            <w:vAlign w:val="center"/>
          </w:tcPr>
          <w:p w14:paraId="42BC2EA4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FREUDENREICH Laura</w:t>
            </w:r>
          </w:p>
        </w:tc>
        <w:tc>
          <w:tcPr>
            <w:tcW w:w="3259" w:type="dxa"/>
            <w:vAlign w:val="center"/>
          </w:tcPr>
          <w:p w14:paraId="485616C1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DUT agronomie, 2</w:t>
            </w:r>
            <w:r w:rsidRPr="00EC4203">
              <w:rPr>
                <w:rFonts w:ascii="Arial" w:hAnsi="Arial" w:cs="Arial"/>
                <w:sz w:val="18"/>
                <w:szCs w:val="18"/>
                <w:vertAlign w:val="superscript"/>
              </w:rPr>
              <w:t>ème</w:t>
            </w:r>
            <w:r w:rsidRPr="00EC4203">
              <w:rPr>
                <w:rFonts w:ascii="Arial" w:hAnsi="Arial" w:cs="Arial"/>
                <w:sz w:val="18"/>
                <w:szCs w:val="18"/>
              </w:rPr>
              <w:t xml:space="preserve"> année, IUT Nancy-Brabois</w:t>
            </w:r>
          </w:p>
        </w:tc>
        <w:tc>
          <w:tcPr>
            <w:tcW w:w="5242" w:type="dxa"/>
            <w:vAlign w:val="center"/>
          </w:tcPr>
          <w:p w14:paraId="29B3C767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 w:rsidRPr="00EC4203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Validation et analyse de données issues d’expérimentations sur le recyclage agricole de produits résiduaires organiques dans différents contextes agropédoclimatiques. 30 pages</w:t>
            </w:r>
          </w:p>
        </w:tc>
        <w:tc>
          <w:tcPr>
            <w:tcW w:w="993" w:type="dxa"/>
            <w:vAlign w:val="center"/>
          </w:tcPr>
          <w:p w14:paraId="70F5735C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2277" w:type="dxa"/>
            <w:vAlign w:val="center"/>
          </w:tcPr>
          <w:p w14:paraId="095807C0" w14:textId="2F5D598D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 xml:space="preserve">La </w:t>
            </w:r>
            <w:proofErr w:type="spellStart"/>
            <w:r w:rsidRPr="00EC4203">
              <w:rPr>
                <w:rFonts w:ascii="Arial" w:hAnsi="Arial" w:cs="Arial"/>
                <w:sz w:val="18"/>
                <w:szCs w:val="18"/>
              </w:rPr>
              <w:t>Bouzule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C4203">
              <w:rPr>
                <w:rFonts w:ascii="Arial" w:hAnsi="Arial" w:cs="Arial"/>
                <w:sz w:val="18"/>
                <w:szCs w:val="18"/>
              </w:rPr>
              <w:t>Couhins</w:t>
            </w:r>
            <w:proofErr w:type="spellEnd"/>
          </w:p>
        </w:tc>
      </w:tr>
      <w:tr w:rsidR="00D63BB4" w:rsidRPr="00EC4203" w14:paraId="7981A115" w14:textId="77777777" w:rsidTr="00D63BB4">
        <w:trPr>
          <w:jc w:val="center"/>
        </w:trPr>
        <w:tc>
          <w:tcPr>
            <w:tcW w:w="2693" w:type="dxa"/>
            <w:vAlign w:val="center"/>
          </w:tcPr>
          <w:p w14:paraId="2C624262" w14:textId="77777777" w:rsidR="00D63BB4" w:rsidRPr="00C77D2B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7D2B">
              <w:rPr>
                <w:rFonts w:ascii="Arial" w:hAnsi="Arial" w:cs="Arial"/>
                <w:sz w:val="18"/>
                <w:szCs w:val="18"/>
              </w:rPr>
              <w:t>LUNEAU Mathilde</w:t>
            </w:r>
          </w:p>
        </w:tc>
        <w:tc>
          <w:tcPr>
            <w:tcW w:w="3259" w:type="dxa"/>
            <w:vAlign w:val="center"/>
          </w:tcPr>
          <w:p w14:paraId="50997641" w14:textId="77777777" w:rsidR="00D63BB4" w:rsidRPr="00C77D2B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77D2B">
              <w:rPr>
                <w:rFonts w:ascii="Arial" w:hAnsi="Arial" w:cs="Arial"/>
                <w:sz w:val="18"/>
                <w:szCs w:val="18"/>
                <w:lang w:val="en-US"/>
              </w:rPr>
              <w:t xml:space="preserve">Master of Chemical Engineering for the Energy and the Environment – Kungliga </w:t>
            </w:r>
            <w:proofErr w:type="spellStart"/>
            <w:r w:rsidRPr="00C77D2B">
              <w:rPr>
                <w:rFonts w:ascii="Arial" w:hAnsi="Arial" w:cs="Arial"/>
                <w:sz w:val="18"/>
                <w:szCs w:val="18"/>
                <w:lang w:val="en-US"/>
              </w:rPr>
              <w:t>Tekniska</w:t>
            </w:r>
            <w:proofErr w:type="spellEnd"/>
            <w:r w:rsidRPr="00C77D2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7D2B">
              <w:rPr>
                <w:rFonts w:ascii="Arial" w:hAnsi="Arial" w:cs="Arial"/>
                <w:sz w:val="18"/>
                <w:szCs w:val="18"/>
                <w:lang w:val="en-US"/>
              </w:rPr>
              <w:t>Högskolan</w:t>
            </w:r>
            <w:proofErr w:type="spellEnd"/>
            <w:r w:rsidRPr="00C77D2B">
              <w:rPr>
                <w:rFonts w:ascii="Arial" w:hAnsi="Arial" w:cs="Arial"/>
                <w:sz w:val="18"/>
                <w:szCs w:val="18"/>
                <w:lang w:val="en-US"/>
              </w:rPr>
              <w:t>, Stockholm (</w:t>
            </w:r>
            <w:proofErr w:type="spellStart"/>
            <w:r w:rsidRPr="00C77D2B">
              <w:rPr>
                <w:rFonts w:ascii="Arial" w:hAnsi="Arial" w:cs="Arial"/>
                <w:sz w:val="18"/>
                <w:szCs w:val="18"/>
                <w:lang w:val="en-US"/>
              </w:rPr>
              <w:t>Suède</w:t>
            </w:r>
            <w:proofErr w:type="spellEnd"/>
            <w:r w:rsidRPr="00C77D2B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5242" w:type="dxa"/>
            <w:vAlign w:val="center"/>
          </w:tcPr>
          <w:p w14:paraId="2A5A6E7C" w14:textId="77777777" w:rsidR="00D63BB4" w:rsidRPr="00C77D2B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 w:rsidRPr="00C77D2B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Revue bibliographique : Evaluation des flux de micropolluants organiques vers les sols via l’apport de PRO, efficacité des procédés de traitement des PRO</w:t>
            </w:r>
          </w:p>
        </w:tc>
        <w:tc>
          <w:tcPr>
            <w:tcW w:w="993" w:type="dxa"/>
            <w:vAlign w:val="center"/>
          </w:tcPr>
          <w:p w14:paraId="6A4D60D6" w14:textId="77777777" w:rsidR="00D63BB4" w:rsidRPr="00C77D2B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7D2B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2277" w:type="dxa"/>
            <w:vAlign w:val="center"/>
          </w:tcPr>
          <w:p w14:paraId="61970402" w14:textId="37F8856E" w:rsidR="00D63BB4" w:rsidRPr="00C77D2B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77D2B">
              <w:rPr>
                <w:rFonts w:ascii="Arial" w:hAnsi="Arial" w:cs="Arial"/>
                <w:sz w:val="18"/>
                <w:szCs w:val="18"/>
              </w:rPr>
              <w:t>QualiAgro</w:t>
            </w:r>
            <w:proofErr w:type="spellEnd"/>
            <w:r w:rsidRPr="00C77D2B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PROspective</w:t>
            </w:r>
            <w:proofErr w:type="spellEnd"/>
          </w:p>
        </w:tc>
      </w:tr>
      <w:tr w:rsidR="00D63BB4" w:rsidRPr="00EC4203" w14:paraId="231F790A" w14:textId="77777777" w:rsidTr="00D63BB4">
        <w:trPr>
          <w:jc w:val="center"/>
        </w:trPr>
        <w:tc>
          <w:tcPr>
            <w:tcW w:w="2693" w:type="dxa"/>
            <w:vAlign w:val="center"/>
          </w:tcPr>
          <w:p w14:paraId="7D0D9318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POÏNY-TOPLAN Stéphanie</w:t>
            </w:r>
          </w:p>
        </w:tc>
        <w:tc>
          <w:tcPr>
            <w:tcW w:w="3259" w:type="dxa"/>
            <w:vAlign w:val="center"/>
          </w:tcPr>
          <w:p w14:paraId="0CD0F24A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M2 « Hydrologie, Sol et Environnement », Universités d'Avignon et de La Réunion</w:t>
            </w:r>
          </w:p>
        </w:tc>
        <w:tc>
          <w:tcPr>
            <w:tcW w:w="5242" w:type="dxa"/>
            <w:vAlign w:val="center"/>
          </w:tcPr>
          <w:p w14:paraId="46EBAA05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 w:rsidRPr="00EC4203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Modélisation prédictive de l'accumulation des éléments traces métallique dans les sols réunionnais en contexte de recyclage agricole de produit résiduaire organique, 44 pages</w:t>
            </w:r>
          </w:p>
        </w:tc>
        <w:tc>
          <w:tcPr>
            <w:tcW w:w="993" w:type="dxa"/>
            <w:vAlign w:val="center"/>
          </w:tcPr>
          <w:p w14:paraId="59E650F0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2277" w:type="dxa"/>
            <w:vAlign w:val="center"/>
          </w:tcPr>
          <w:p w14:paraId="0E60656B" w14:textId="5423AE24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63BB4" w:rsidRPr="00EC4203" w14:paraId="2CA189BB" w14:textId="77777777" w:rsidTr="00D63BB4">
        <w:trPr>
          <w:jc w:val="center"/>
        </w:trPr>
        <w:tc>
          <w:tcPr>
            <w:tcW w:w="2693" w:type="dxa"/>
            <w:vAlign w:val="center"/>
          </w:tcPr>
          <w:p w14:paraId="09732CD5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 xml:space="preserve">PONCE </w:t>
            </w:r>
            <w:proofErr w:type="spellStart"/>
            <w:r w:rsidRPr="00EC4203">
              <w:rPr>
                <w:rFonts w:ascii="Arial" w:hAnsi="Arial" w:cs="Arial"/>
                <w:sz w:val="18"/>
                <w:szCs w:val="18"/>
              </w:rPr>
              <w:t>Bernardita</w:t>
            </w:r>
            <w:proofErr w:type="spellEnd"/>
          </w:p>
        </w:tc>
        <w:tc>
          <w:tcPr>
            <w:tcW w:w="3259" w:type="dxa"/>
            <w:vAlign w:val="center"/>
          </w:tcPr>
          <w:p w14:paraId="228BA3B3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M2 recherche, Environnements</w:t>
            </w:r>
            <w:r>
              <w:rPr>
                <w:rFonts w:ascii="Arial" w:hAnsi="Arial" w:cs="Arial"/>
                <w:sz w:val="18"/>
                <w:szCs w:val="18"/>
              </w:rPr>
              <w:t xml:space="preserve"> Continentaux et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Hydrosciences</w:t>
            </w:r>
            <w:proofErr w:type="spellEnd"/>
            <w:r w:rsidRPr="00EC4203">
              <w:rPr>
                <w:rFonts w:ascii="Arial" w:hAnsi="Arial" w:cs="Arial"/>
                <w:sz w:val="18"/>
                <w:szCs w:val="18"/>
              </w:rPr>
              <w:t>, Université Pierre et Marie Curie</w:t>
            </w:r>
          </w:p>
        </w:tc>
        <w:tc>
          <w:tcPr>
            <w:tcW w:w="5242" w:type="dxa"/>
            <w:vAlign w:val="center"/>
          </w:tcPr>
          <w:p w14:paraId="6213C5F8" w14:textId="77777777" w:rsidR="00D63BB4" w:rsidRPr="00EC4203" w:rsidRDefault="00D63BB4" w:rsidP="00D63B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4203">
              <w:rPr>
                <w:rFonts w:ascii="Arial" w:hAnsi="Arial" w:cs="Arial"/>
                <w:bCs/>
                <w:sz w:val="18"/>
                <w:szCs w:val="18"/>
              </w:rPr>
              <w:t>Biodisponibilité environnementale des éléments en traces suite à l'apport répété de produits résiduaires organiques au champ. 60 pages</w:t>
            </w:r>
          </w:p>
        </w:tc>
        <w:tc>
          <w:tcPr>
            <w:tcW w:w="993" w:type="dxa"/>
            <w:vAlign w:val="center"/>
          </w:tcPr>
          <w:p w14:paraId="2B9EA0EC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2277" w:type="dxa"/>
            <w:vAlign w:val="center"/>
          </w:tcPr>
          <w:p w14:paraId="194FFCCA" w14:textId="46F230F8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C4203">
              <w:rPr>
                <w:rFonts w:ascii="Arial" w:hAnsi="Arial" w:cs="Arial"/>
                <w:sz w:val="18"/>
                <w:szCs w:val="18"/>
              </w:rPr>
              <w:t>QualiAgro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PROspective</w:t>
            </w:r>
            <w:proofErr w:type="spellEnd"/>
          </w:p>
        </w:tc>
      </w:tr>
      <w:tr w:rsidR="00D63BB4" w:rsidRPr="003971CA" w14:paraId="5121BF00" w14:textId="77777777" w:rsidTr="00D63BB4">
        <w:trPr>
          <w:jc w:val="center"/>
        </w:trPr>
        <w:tc>
          <w:tcPr>
            <w:tcW w:w="2693" w:type="dxa"/>
            <w:vAlign w:val="center"/>
          </w:tcPr>
          <w:p w14:paraId="4C2D9530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SERRE Valentin</w:t>
            </w:r>
          </w:p>
        </w:tc>
        <w:tc>
          <w:tcPr>
            <w:tcW w:w="3259" w:type="dxa"/>
            <w:vAlign w:val="center"/>
          </w:tcPr>
          <w:p w14:paraId="0BC12C81" w14:textId="6AD102A8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Alternance </w:t>
            </w:r>
            <w:r w:rsidRPr="00172486">
              <w:rPr>
                <w:rFonts w:ascii="Arial" w:hAnsi="Arial" w:cs="Arial"/>
                <w:sz w:val="18"/>
                <w:szCs w:val="18"/>
              </w:rPr>
              <w:t>Licence professionnelle chimie et procédés pour le développement durable, IUT Orsay</w:t>
            </w:r>
          </w:p>
        </w:tc>
        <w:tc>
          <w:tcPr>
            <w:tcW w:w="5242" w:type="dxa"/>
            <w:vAlign w:val="center"/>
          </w:tcPr>
          <w:p w14:paraId="0CD51115" w14:textId="6F5FDA6B" w:rsidR="00D63BB4" w:rsidRPr="00172486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2486">
              <w:rPr>
                <w:rFonts w:ascii="Arial" w:hAnsi="Arial" w:cs="Arial"/>
                <w:sz w:val="18"/>
                <w:szCs w:val="18"/>
              </w:rPr>
              <w:t>Mise au point d’une méthode d’analyse de médicaments</w:t>
            </w:r>
          </w:p>
          <w:p w14:paraId="64FCF94A" w14:textId="4B4B3095" w:rsidR="00D63BB4" w:rsidRPr="00172486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72486">
              <w:rPr>
                <w:rFonts w:ascii="Arial" w:hAnsi="Arial" w:cs="Arial"/>
                <w:sz w:val="18"/>
                <w:szCs w:val="18"/>
              </w:rPr>
              <w:t>dans</w:t>
            </w:r>
            <w:proofErr w:type="gramEnd"/>
            <w:r w:rsidRPr="00172486">
              <w:rPr>
                <w:rFonts w:ascii="Arial" w:hAnsi="Arial" w:cs="Arial"/>
                <w:sz w:val="18"/>
                <w:szCs w:val="18"/>
              </w:rPr>
              <w:t xml:space="preserve"> des matrices environnementales</w:t>
            </w:r>
          </w:p>
          <w:p w14:paraId="57F48198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72486">
              <w:rPr>
                <w:rFonts w:ascii="Arial" w:hAnsi="Arial" w:cs="Arial"/>
                <w:sz w:val="18"/>
                <w:szCs w:val="18"/>
              </w:rPr>
              <w:t>et</w:t>
            </w:r>
            <w:proofErr w:type="gramEnd"/>
            <w:r w:rsidRPr="00172486">
              <w:rPr>
                <w:rFonts w:ascii="Arial" w:hAnsi="Arial" w:cs="Arial"/>
                <w:sz w:val="18"/>
                <w:szCs w:val="18"/>
              </w:rPr>
              <w:t xml:space="preserve"> son application à l’eau du sol</w:t>
            </w:r>
          </w:p>
        </w:tc>
        <w:tc>
          <w:tcPr>
            <w:tcW w:w="993" w:type="dxa"/>
            <w:vAlign w:val="center"/>
          </w:tcPr>
          <w:p w14:paraId="5A1C8BC5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2277" w:type="dxa"/>
            <w:vAlign w:val="center"/>
          </w:tcPr>
          <w:p w14:paraId="4BCB4BA4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QualiAgro</w:t>
            </w:r>
            <w:proofErr w:type="spellEnd"/>
          </w:p>
        </w:tc>
      </w:tr>
      <w:tr w:rsidR="00D63BB4" w:rsidRPr="006A25EB" w14:paraId="7597DC1C" w14:textId="77777777" w:rsidTr="00D63BB4">
        <w:trPr>
          <w:jc w:val="center"/>
        </w:trPr>
        <w:tc>
          <w:tcPr>
            <w:tcW w:w="2693" w:type="dxa"/>
            <w:vAlign w:val="center"/>
          </w:tcPr>
          <w:p w14:paraId="16A93679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BRISSON Louis</w:t>
            </w:r>
          </w:p>
        </w:tc>
        <w:tc>
          <w:tcPr>
            <w:tcW w:w="3259" w:type="dxa"/>
            <w:vAlign w:val="center"/>
          </w:tcPr>
          <w:p w14:paraId="749B80C4" w14:textId="1E93ABC2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Mémoire de fin d’études Ingénieur, Sup Agro Montpellier</w:t>
            </w:r>
          </w:p>
        </w:tc>
        <w:tc>
          <w:tcPr>
            <w:tcW w:w="5242" w:type="dxa"/>
            <w:vAlign w:val="center"/>
          </w:tcPr>
          <w:p w14:paraId="0CA7E3FB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 w:rsidRPr="00EC4203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Etude de l’effet long terme d’apports répétés de produits résiduaires organiques (PRO) sur la minéralisation et le stockage de l’azote organique de l’horizon 0-25 cm</w:t>
            </w:r>
          </w:p>
        </w:tc>
        <w:tc>
          <w:tcPr>
            <w:tcW w:w="993" w:type="dxa"/>
            <w:vAlign w:val="center"/>
          </w:tcPr>
          <w:p w14:paraId="1FE1C291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  <w:tc>
          <w:tcPr>
            <w:tcW w:w="2277" w:type="dxa"/>
            <w:vAlign w:val="center"/>
          </w:tcPr>
          <w:p w14:paraId="07E4F501" w14:textId="4CFFFA2B" w:rsidR="00D63BB4" w:rsidRPr="00EC4203" w:rsidRDefault="00D63BB4" w:rsidP="00D63BB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/</w:t>
            </w:r>
          </w:p>
        </w:tc>
      </w:tr>
      <w:tr w:rsidR="00D63BB4" w:rsidRPr="00B9591B" w14:paraId="6924A288" w14:textId="77777777" w:rsidTr="00D63BB4">
        <w:trPr>
          <w:jc w:val="center"/>
        </w:trPr>
        <w:tc>
          <w:tcPr>
            <w:tcW w:w="2693" w:type="dxa"/>
            <w:vAlign w:val="center"/>
          </w:tcPr>
          <w:p w14:paraId="5DE41994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HOUECANDE O</w:t>
            </w:r>
          </w:p>
        </w:tc>
        <w:tc>
          <w:tcPr>
            <w:tcW w:w="3259" w:type="dxa"/>
            <w:vAlign w:val="center"/>
          </w:tcPr>
          <w:p w14:paraId="12B622E7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M2 Université Paris-Est, Marne-la-Vallée</w:t>
            </w:r>
          </w:p>
        </w:tc>
        <w:tc>
          <w:tcPr>
            <w:tcW w:w="5242" w:type="dxa"/>
            <w:vAlign w:val="center"/>
          </w:tcPr>
          <w:p w14:paraId="7065AD1D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Qualité des eaux issues de parcelles agricoles recevant des composts – suivi au champ et modélisation</w:t>
            </w:r>
          </w:p>
        </w:tc>
        <w:tc>
          <w:tcPr>
            <w:tcW w:w="993" w:type="dxa"/>
            <w:vAlign w:val="center"/>
          </w:tcPr>
          <w:p w14:paraId="07AF3064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2012</w:t>
            </w:r>
          </w:p>
        </w:tc>
        <w:tc>
          <w:tcPr>
            <w:tcW w:w="2277" w:type="dxa"/>
            <w:vAlign w:val="center"/>
          </w:tcPr>
          <w:p w14:paraId="422D911B" w14:textId="6866DB82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63BB4" w:rsidRPr="00EC4203" w14:paraId="552CA2B8" w14:textId="77777777" w:rsidTr="00D63BB4">
        <w:trPr>
          <w:jc w:val="center"/>
        </w:trPr>
        <w:tc>
          <w:tcPr>
            <w:tcW w:w="2693" w:type="dxa"/>
            <w:vAlign w:val="center"/>
          </w:tcPr>
          <w:p w14:paraId="3D7C208F" w14:textId="77777777" w:rsidR="00D63BB4" w:rsidRPr="00EC4203" w:rsidRDefault="00D63BB4" w:rsidP="00D63BB4">
            <w:pPr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LEANG 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</w:rPr>
              <w:t>Sokha</w:t>
            </w:r>
            <w:proofErr w:type="spellEnd"/>
          </w:p>
        </w:tc>
        <w:tc>
          <w:tcPr>
            <w:tcW w:w="3259" w:type="dxa"/>
            <w:vAlign w:val="center"/>
          </w:tcPr>
          <w:p w14:paraId="5DF9F007" w14:textId="77777777" w:rsidR="00D63BB4" w:rsidRPr="00EC4203" w:rsidRDefault="00D63BB4" w:rsidP="00D63BB4">
            <w:pPr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Césure AgroParisTech</w:t>
            </w:r>
          </w:p>
        </w:tc>
        <w:tc>
          <w:tcPr>
            <w:tcW w:w="5242" w:type="dxa"/>
            <w:vAlign w:val="center"/>
          </w:tcPr>
          <w:p w14:paraId="587A33D4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81A84">
              <w:rPr>
                <w:rFonts w:ascii="Arial" w:eastAsia="Calibri" w:hAnsi="Arial" w:cs="Arial"/>
                <w:bCs/>
                <w:sz w:val="18"/>
                <w:szCs w:val="18"/>
              </w:rPr>
              <w:t>Analyse de produits pharmaceutiques dans les conditions environnementales du recyclage en agriculture de produits résiduaires organiques.</w:t>
            </w:r>
          </w:p>
        </w:tc>
        <w:tc>
          <w:tcPr>
            <w:tcW w:w="993" w:type="dxa"/>
            <w:vAlign w:val="center"/>
          </w:tcPr>
          <w:p w14:paraId="63232C72" w14:textId="77777777" w:rsidR="00D63BB4" w:rsidRPr="00EC4203" w:rsidRDefault="00D63BB4" w:rsidP="00D63BB4">
            <w:pPr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2012</w:t>
            </w:r>
          </w:p>
        </w:tc>
        <w:tc>
          <w:tcPr>
            <w:tcW w:w="2277" w:type="dxa"/>
            <w:vAlign w:val="center"/>
          </w:tcPr>
          <w:p w14:paraId="0CF95B34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QualiAgro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EFELE</w:t>
            </w:r>
          </w:p>
        </w:tc>
      </w:tr>
      <w:tr w:rsidR="00D63BB4" w:rsidRPr="00EC4203" w14:paraId="63AB4B59" w14:textId="77777777" w:rsidTr="00D63BB4">
        <w:trPr>
          <w:jc w:val="center"/>
        </w:trPr>
        <w:tc>
          <w:tcPr>
            <w:tcW w:w="2693" w:type="dxa"/>
            <w:vAlign w:val="center"/>
          </w:tcPr>
          <w:p w14:paraId="2C6B5BF7" w14:textId="77777777" w:rsidR="00D63BB4" w:rsidRPr="00EC4203" w:rsidRDefault="00D63BB4" w:rsidP="00D63BB4">
            <w:pPr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OBRIOT F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iona</w:t>
            </w:r>
          </w:p>
        </w:tc>
        <w:tc>
          <w:tcPr>
            <w:tcW w:w="3259" w:type="dxa"/>
            <w:vAlign w:val="center"/>
          </w:tcPr>
          <w:p w14:paraId="2DB3D485" w14:textId="77777777" w:rsidR="00D63BB4" w:rsidRPr="00EC4203" w:rsidRDefault="00D63BB4" w:rsidP="00D63BB4">
            <w:pPr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M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2</w:t>
            </w: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Sciences et technologie,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f</w:t>
            </w: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onctionnement physique, chimique et biologique de la Biosphère Continentale, Université Paris 6</w:t>
            </w:r>
          </w:p>
        </w:tc>
        <w:tc>
          <w:tcPr>
            <w:tcW w:w="5242" w:type="dxa"/>
            <w:vAlign w:val="center"/>
          </w:tcPr>
          <w:p w14:paraId="66ECB839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Impact de l’apport répété de produits résiduaires organiques sur les micro-organismes des sols et leurs activités</w:t>
            </w:r>
          </w:p>
        </w:tc>
        <w:tc>
          <w:tcPr>
            <w:tcW w:w="993" w:type="dxa"/>
            <w:vAlign w:val="center"/>
          </w:tcPr>
          <w:p w14:paraId="22644E9B" w14:textId="77777777" w:rsidR="00D63BB4" w:rsidRPr="00EC4203" w:rsidRDefault="00D63BB4" w:rsidP="00D63BB4">
            <w:pPr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2012</w:t>
            </w:r>
          </w:p>
        </w:tc>
        <w:tc>
          <w:tcPr>
            <w:tcW w:w="2277" w:type="dxa"/>
            <w:vAlign w:val="center"/>
          </w:tcPr>
          <w:p w14:paraId="0FF92273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C4203">
              <w:rPr>
                <w:rFonts w:ascii="Arial" w:hAnsi="Arial" w:cs="Arial"/>
                <w:sz w:val="18"/>
                <w:szCs w:val="18"/>
              </w:rPr>
              <w:t>QualiAgro</w:t>
            </w:r>
            <w:proofErr w:type="spellEnd"/>
          </w:p>
        </w:tc>
      </w:tr>
      <w:tr w:rsidR="00D63BB4" w:rsidRPr="00C163EB" w14:paraId="21CF2896" w14:textId="77777777" w:rsidTr="00D63BB4">
        <w:trPr>
          <w:jc w:val="center"/>
        </w:trPr>
        <w:tc>
          <w:tcPr>
            <w:tcW w:w="2693" w:type="dxa"/>
            <w:vAlign w:val="center"/>
          </w:tcPr>
          <w:p w14:paraId="3D7690AA" w14:textId="77777777" w:rsidR="00D63BB4" w:rsidRPr="006120E8" w:rsidRDefault="00D63BB4" w:rsidP="00D63BB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6120E8">
              <w:rPr>
                <w:rFonts w:ascii="Arial" w:hAnsi="Arial" w:cs="Arial"/>
                <w:bCs/>
                <w:spacing w:val="-2"/>
                <w:sz w:val="18"/>
                <w:szCs w:val="18"/>
              </w:rPr>
              <w:t>SAUZET Ophélie</w:t>
            </w:r>
          </w:p>
        </w:tc>
        <w:tc>
          <w:tcPr>
            <w:tcW w:w="3259" w:type="dxa"/>
            <w:vAlign w:val="center"/>
          </w:tcPr>
          <w:p w14:paraId="0898A2DA" w14:textId="09F66852" w:rsidR="00D63BB4" w:rsidRPr="006120E8" w:rsidRDefault="00D63BB4" w:rsidP="00D63BB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6120E8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M2 </w:t>
            </w:r>
            <w:r w:rsidRPr="006120E8">
              <w:rPr>
                <w:rFonts w:ascii="Arial" w:eastAsiaTheme="minorHAnsi" w:hAnsi="Arial" w:cs="Arial"/>
                <w:bCs/>
                <w:spacing w:val="-2"/>
                <w:sz w:val="18"/>
                <w:szCs w:val="18"/>
              </w:rPr>
              <w:t>Sols : organisation, fonctionnement et gestion", AgroParisTech-UPMC</w:t>
            </w:r>
          </w:p>
        </w:tc>
        <w:tc>
          <w:tcPr>
            <w:tcW w:w="5242" w:type="dxa"/>
            <w:vAlign w:val="center"/>
          </w:tcPr>
          <w:p w14:paraId="62AC378C" w14:textId="77777777" w:rsidR="00D63BB4" w:rsidRPr="006120E8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6120E8">
              <w:rPr>
                <w:rFonts w:ascii="Arial" w:hAnsi="Arial" w:cs="Arial"/>
                <w:bCs/>
                <w:spacing w:val="-2"/>
                <w:sz w:val="18"/>
                <w:szCs w:val="18"/>
              </w:rPr>
              <w:t>Quantification de la dynamique sous contrainte anthropique du lessivage et de la bioturbation à l’échelle pluri-décennale. Apport de la micromorphologie</w:t>
            </w:r>
          </w:p>
        </w:tc>
        <w:tc>
          <w:tcPr>
            <w:tcW w:w="993" w:type="dxa"/>
            <w:vAlign w:val="center"/>
          </w:tcPr>
          <w:p w14:paraId="03DBD21A" w14:textId="77777777" w:rsidR="00D63BB4" w:rsidRPr="006120E8" w:rsidRDefault="00D63BB4" w:rsidP="00D63BB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6120E8">
              <w:rPr>
                <w:rFonts w:ascii="Arial" w:hAnsi="Arial" w:cs="Arial"/>
                <w:bCs/>
                <w:spacing w:val="-2"/>
                <w:sz w:val="18"/>
                <w:szCs w:val="18"/>
              </w:rPr>
              <w:t>2012</w:t>
            </w:r>
          </w:p>
        </w:tc>
        <w:tc>
          <w:tcPr>
            <w:tcW w:w="2277" w:type="dxa"/>
            <w:vAlign w:val="center"/>
          </w:tcPr>
          <w:p w14:paraId="641C03EB" w14:textId="77777777" w:rsidR="00D63BB4" w:rsidRPr="006120E8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20E8">
              <w:rPr>
                <w:rFonts w:ascii="Arial" w:hAnsi="Arial" w:cs="Arial"/>
                <w:sz w:val="18"/>
                <w:szCs w:val="18"/>
              </w:rPr>
              <w:t>QualiAgro</w:t>
            </w:r>
            <w:proofErr w:type="spellEnd"/>
          </w:p>
        </w:tc>
      </w:tr>
      <w:tr w:rsidR="00D63BB4" w:rsidRPr="00EC4203" w14:paraId="45A58473" w14:textId="77777777" w:rsidTr="00D63BB4">
        <w:trPr>
          <w:jc w:val="center"/>
        </w:trPr>
        <w:tc>
          <w:tcPr>
            <w:tcW w:w="2693" w:type="dxa"/>
            <w:vAlign w:val="center"/>
          </w:tcPr>
          <w:p w14:paraId="2354D0A5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BACCILIERI R. et BECK M</w:t>
            </w:r>
          </w:p>
        </w:tc>
        <w:tc>
          <w:tcPr>
            <w:tcW w:w="3259" w:type="dxa"/>
            <w:vAlign w:val="center"/>
          </w:tcPr>
          <w:p w14:paraId="07D50EBB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color w:val="000000"/>
                <w:sz w:val="18"/>
                <w:szCs w:val="18"/>
              </w:rPr>
              <w:t>Licence pro. Collecte Gestion et Exploitation des Données Agronomiques, IUT de Colmar</w:t>
            </w:r>
          </w:p>
        </w:tc>
        <w:tc>
          <w:tcPr>
            <w:tcW w:w="5242" w:type="dxa"/>
            <w:vAlign w:val="center"/>
          </w:tcPr>
          <w:p w14:paraId="13A2C5AC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 w:rsidRPr="00EC4203">
              <w:rPr>
                <w:rFonts w:ascii="Arial" w:hAnsi="Arial" w:cs="Arial"/>
                <w:color w:val="000000"/>
                <w:sz w:val="18"/>
                <w:szCs w:val="18"/>
              </w:rPr>
              <w:t>Étude des conséquences de l’épandage de produits résiduaires organiques (PRO) sur la qualité des sols</w:t>
            </w:r>
          </w:p>
        </w:tc>
        <w:tc>
          <w:tcPr>
            <w:tcW w:w="993" w:type="dxa"/>
            <w:vAlign w:val="center"/>
          </w:tcPr>
          <w:p w14:paraId="668611A0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2277" w:type="dxa"/>
            <w:vAlign w:val="center"/>
          </w:tcPr>
          <w:p w14:paraId="1D2F964B" w14:textId="210F70CB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PROspective</w:t>
            </w:r>
            <w:proofErr w:type="spellEnd"/>
          </w:p>
        </w:tc>
      </w:tr>
      <w:tr w:rsidR="00D63BB4" w:rsidRPr="00EC4203" w14:paraId="299014A8" w14:textId="77777777" w:rsidTr="00D63BB4">
        <w:trPr>
          <w:jc w:val="center"/>
        </w:trPr>
        <w:tc>
          <w:tcPr>
            <w:tcW w:w="2693" w:type="dxa"/>
            <w:vAlign w:val="center"/>
          </w:tcPr>
          <w:p w14:paraId="79D71B5F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BAHLOUL B</w:t>
            </w:r>
          </w:p>
        </w:tc>
        <w:tc>
          <w:tcPr>
            <w:tcW w:w="3259" w:type="dxa"/>
            <w:vAlign w:val="center"/>
          </w:tcPr>
          <w:p w14:paraId="4C42056B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M2 </w:t>
            </w:r>
            <w:proofErr w:type="spellStart"/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AgroParisTech-</w:t>
            </w:r>
            <w:proofErr w:type="gramStart"/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U.Paris</w:t>
            </w:r>
            <w:proofErr w:type="gramEnd"/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-Est-Véto</w:t>
            </w:r>
            <w:proofErr w:type="spellEnd"/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(Alfort)</w:t>
            </w:r>
          </w:p>
        </w:tc>
        <w:tc>
          <w:tcPr>
            <w:tcW w:w="5242" w:type="dxa"/>
            <w:vAlign w:val="center"/>
          </w:tcPr>
          <w:p w14:paraId="1BD6C818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Evaluation des risques de transfert de contaminants via le recyclage agricole de produits résiduaires organiques</w:t>
            </w:r>
          </w:p>
        </w:tc>
        <w:tc>
          <w:tcPr>
            <w:tcW w:w="993" w:type="dxa"/>
            <w:vAlign w:val="center"/>
          </w:tcPr>
          <w:p w14:paraId="19C6FB9D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2011</w:t>
            </w:r>
          </w:p>
        </w:tc>
        <w:tc>
          <w:tcPr>
            <w:tcW w:w="2277" w:type="dxa"/>
            <w:vAlign w:val="center"/>
          </w:tcPr>
          <w:p w14:paraId="45DC254F" w14:textId="4D0CB6CE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63BB4" w:rsidRPr="006A25EB" w14:paraId="4779A43E" w14:textId="77777777" w:rsidTr="00D63BB4">
        <w:trPr>
          <w:jc w:val="center"/>
        </w:trPr>
        <w:tc>
          <w:tcPr>
            <w:tcW w:w="2693" w:type="dxa"/>
            <w:vAlign w:val="center"/>
          </w:tcPr>
          <w:p w14:paraId="17752A0E" w14:textId="77777777" w:rsidR="00D63BB4" w:rsidRPr="00EC4203" w:rsidRDefault="00D63BB4" w:rsidP="00D63BB4">
            <w:pPr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JOUSSEAUME D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idier</w:t>
            </w:r>
          </w:p>
        </w:tc>
        <w:tc>
          <w:tcPr>
            <w:tcW w:w="3259" w:type="dxa"/>
            <w:vAlign w:val="center"/>
          </w:tcPr>
          <w:p w14:paraId="04DB1755" w14:textId="0181B9D3" w:rsidR="00D63BB4" w:rsidRPr="00EC4203" w:rsidRDefault="00D63BB4" w:rsidP="00D63BB4">
            <w:pPr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Mémoire de fin d’études, ESA Ecole Supérieure d'Agriculture d'Angers</w:t>
            </w:r>
          </w:p>
        </w:tc>
        <w:tc>
          <w:tcPr>
            <w:tcW w:w="5242" w:type="dxa"/>
            <w:vAlign w:val="center"/>
          </w:tcPr>
          <w:p w14:paraId="641ACCDA" w14:textId="2725461F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Evolution des stocks de carbone dans des systèmes de cultures incluant le recyclage de produits résiduaires organiques : Paramétrage du modèle AMG, 49 p. +annexes</w:t>
            </w:r>
          </w:p>
        </w:tc>
        <w:tc>
          <w:tcPr>
            <w:tcW w:w="993" w:type="dxa"/>
            <w:vAlign w:val="center"/>
          </w:tcPr>
          <w:p w14:paraId="7331B124" w14:textId="77777777" w:rsidR="00D63BB4" w:rsidRPr="00EC4203" w:rsidRDefault="00D63BB4" w:rsidP="00D63BB4">
            <w:pPr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2011</w:t>
            </w:r>
          </w:p>
        </w:tc>
        <w:tc>
          <w:tcPr>
            <w:tcW w:w="2277" w:type="dxa"/>
            <w:vAlign w:val="center"/>
          </w:tcPr>
          <w:p w14:paraId="5B899082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C4203">
              <w:rPr>
                <w:rFonts w:ascii="Arial" w:hAnsi="Arial" w:cs="Arial"/>
                <w:sz w:val="18"/>
                <w:szCs w:val="18"/>
              </w:rPr>
              <w:t>QualiAgro</w:t>
            </w:r>
            <w:proofErr w:type="spellEnd"/>
          </w:p>
        </w:tc>
      </w:tr>
      <w:tr w:rsidR="00D63BB4" w:rsidRPr="00EC4203" w14:paraId="7565EEF8" w14:textId="77777777" w:rsidTr="00D63BB4">
        <w:trPr>
          <w:jc w:val="center"/>
        </w:trPr>
        <w:tc>
          <w:tcPr>
            <w:tcW w:w="2693" w:type="dxa"/>
            <w:vAlign w:val="center"/>
          </w:tcPr>
          <w:p w14:paraId="209EB046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POULIER G</w:t>
            </w:r>
          </w:p>
        </w:tc>
        <w:tc>
          <w:tcPr>
            <w:tcW w:w="3259" w:type="dxa"/>
            <w:vAlign w:val="center"/>
          </w:tcPr>
          <w:p w14:paraId="02DD276E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Mémoire de fin   d’études d’Ingénieur de l’ENITA de Bordeaux</w:t>
            </w:r>
          </w:p>
        </w:tc>
        <w:tc>
          <w:tcPr>
            <w:tcW w:w="5242" w:type="dxa"/>
            <w:vAlign w:val="center"/>
          </w:tcPr>
          <w:p w14:paraId="793E4AB3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Evolution de la biodisponibilité des éléments traces métalliques dans les sols amendés par des boues de STEP et des composts : utilisation de l’indicateur DGT</w:t>
            </w:r>
          </w:p>
        </w:tc>
        <w:tc>
          <w:tcPr>
            <w:tcW w:w="993" w:type="dxa"/>
            <w:vAlign w:val="center"/>
          </w:tcPr>
          <w:p w14:paraId="65C4A785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2011</w:t>
            </w:r>
          </w:p>
        </w:tc>
        <w:tc>
          <w:tcPr>
            <w:tcW w:w="2277" w:type="dxa"/>
            <w:vAlign w:val="center"/>
          </w:tcPr>
          <w:p w14:paraId="04380D61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C4203">
              <w:rPr>
                <w:rFonts w:ascii="Arial" w:hAnsi="Arial" w:cs="Arial"/>
                <w:sz w:val="18"/>
                <w:szCs w:val="18"/>
              </w:rPr>
              <w:t>Couhins</w:t>
            </w:r>
            <w:proofErr w:type="spellEnd"/>
          </w:p>
        </w:tc>
      </w:tr>
      <w:tr w:rsidR="00D63BB4" w:rsidRPr="00EC4203" w14:paraId="3FB6A3D2" w14:textId="77777777" w:rsidTr="00D63BB4">
        <w:trPr>
          <w:jc w:val="center"/>
        </w:trPr>
        <w:tc>
          <w:tcPr>
            <w:tcW w:w="2693" w:type="dxa"/>
            <w:vAlign w:val="center"/>
          </w:tcPr>
          <w:p w14:paraId="628D8ACA" w14:textId="77777777" w:rsidR="00D63BB4" w:rsidRPr="00F428A8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F208C">
              <w:rPr>
                <w:rFonts w:ascii="Arial" w:hAnsi="Arial" w:cs="Arial"/>
                <w:sz w:val="18"/>
                <w:szCs w:val="18"/>
              </w:rPr>
              <w:t>BEN RADI Khalid</w:t>
            </w:r>
          </w:p>
        </w:tc>
        <w:tc>
          <w:tcPr>
            <w:tcW w:w="3259" w:type="dxa"/>
            <w:vAlign w:val="center"/>
          </w:tcPr>
          <w:p w14:paraId="6B125A65" w14:textId="77777777" w:rsidR="00D63BB4" w:rsidRPr="001A4D64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D64">
              <w:rPr>
                <w:rFonts w:ascii="Arial" w:hAnsi="Arial" w:cs="Arial"/>
                <w:sz w:val="18"/>
                <w:szCs w:val="18"/>
              </w:rPr>
              <w:t>Master 2 : Physique et Chimie pour l’ingénierie ; Université Paris-Est</w:t>
            </w:r>
          </w:p>
        </w:tc>
        <w:tc>
          <w:tcPr>
            <w:tcW w:w="5242" w:type="dxa"/>
            <w:vAlign w:val="center"/>
          </w:tcPr>
          <w:p w14:paraId="3A22CDED" w14:textId="2230ECF9" w:rsidR="00D63BB4" w:rsidRPr="001A4D64" w:rsidRDefault="00D63BB4" w:rsidP="00D63BB4">
            <w:pPr>
              <w:tabs>
                <w:tab w:val="left" w:pos="264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D64">
              <w:rPr>
                <w:rFonts w:ascii="Arial" w:hAnsi="Arial" w:cs="Arial"/>
                <w:sz w:val="18"/>
                <w:szCs w:val="18"/>
              </w:rPr>
              <w:t>Mise en place de la démarche qualité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4D64">
              <w:rPr>
                <w:rFonts w:ascii="Arial" w:hAnsi="Arial" w:cs="Arial"/>
                <w:sz w:val="18"/>
                <w:szCs w:val="18"/>
              </w:rPr>
              <w:t xml:space="preserve">de gestion des échantillons du </w:t>
            </w:r>
            <w:r>
              <w:rPr>
                <w:rFonts w:ascii="Arial" w:hAnsi="Arial" w:cs="Arial"/>
                <w:sz w:val="18"/>
                <w:szCs w:val="18"/>
              </w:rPr>
              <w:t>SOERE PRO</w:t>
            </w:r>
          </w:p>
        </w:tc>
        <w:tc>
          <w:tcPr>
            <w:tcW w:w="993" w:type="dxa"/>
            <w:vAlign w:val="center"/>
          </w:tcPr>
          <w:p w14:paraId="6442D30A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2277" w:type="dxa"/>
            <w:vAlign w:val="center"/>
          </w:tcPr>
          <w:p w14:paraId="0DC0FD00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SOERE PRO</w:t>
            </w:r>
          </w:p>
        </w:tc>
      </w:tr>
      <w:tr w:rsidR="00D63BB4" w:rsidRPr="006A25EB" w14:paraId="7134DBE0" w14:textId="77777777" w:rsidTr="00D63BB4">
        <w:trPr>
          <w:jc w:val="center"/>
        </w:trPr>
        <w:tc>
          <w:tcPr>
            <w:tcW w:w="2693" w:type="dxa"/>
            <w:vAlign w:val="center"/>
          </w:tcPr>
          <w:p w14:paraId="5CB77951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color w:val="000000"/>
                <w:sz w:val="18"/>
                <w:szCs w:val="18"/>
              </w:rPr>
              <w:t>LIMON YANEZ M</w:t>
            </w:r>
          </w:p>
        </w:tc>
        <w:tc>
          <w:tcPr>
            <w:tcW w:w="3259" w:type="dxa"/>
            <w:vAlign w:val="center"/>
          </w:tcPr>
          <w:p w14:paraId="05B603F4" w14:textId="49FFC879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color w:val="000000"/>
                <w:sz w:val="18"/>
                <w:szCs w:val="18"/>
              </w:rPr>
              <w:t>Licence pro. Collecte Gestion et Exploitation des Données Agronomiques, IUT de Colmar</w:t>
            </w:r>
          </w:p>
        </w:tc>
        <w:tc>
          <w:tcPr>
            <w:tcW w:w="5242" w:type="dxa"/>
            <w:vAlign w:val="center"/>
          </w:tcPr>
          <w:p w14:paraId="32C24DDB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 w:rsidRPr="00EC4203">
              <w:rPr>
                <w:rFonts w:ascii="Arial" w:hAnsi="Arial" w:cs="Arial"/>
                <w:color w:val="000000"/>
                <w:sz w:val="18"/>
                <w:szCs w:val="18"/>
              </w:rPr>
              <w:t xml:space="preserve">Suivi de la qualité des eaux de drainage sur les cases </w:t>
            </w:r>
            <w:proofErr w:type="spellStart"/>
            <w:r w:rsidRPr="00EC4203">
              <w:rPr>
                <w:rFonts w:ascii="Arial" w:hAnsi="Arial" w:cs="Arial"/>
                <w:color w:val="000000"/>
                <w:sz w:val="18"/>
                <w:szCs w:val="18"/>
              </w:rPr>
              <w:t>lysimétriques</w:t>
            </w:r>
            <w:proofErr w:type="spellEnd"/>
            <w:r w:rsidRPr="00EC4203">
              <w:rPr>
                <w:rFonts w:ascii="Arial" w:hAnsi="Arial" w:cs="Arial"/>
                <w:color w:val="000000"/>
                <w:sz w:val="18"/>
                <w:szCs w:val="18"/>
              </w:rPr>
              <w:t xml:space="preserve"> du dispositif PRO du SEAV</w:t>
            </w:r>
          </w:p>
        </w:tc>
        <w:tc>
          <w:tcPr>
            <w:tcW w:w="993" w:type="dxa"/>
            <w:vAlign w:val="center"/>
          </w:tcPr>
          <w:p w14:paraId="63319676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2277" w:type="dxa"/>
            <w:vAlign w:val="center"/>
          </w:tcPr>
          <w:p w14:paraId="651EFF4B" w14:textId="48C2B7EF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PROspective</w:t>
            </w:r>
            <w:proofErr w:type="spellEnd"/>
          </w:p>
        </w:tc>
      </w:tr>
      <w:tr w:rsidR="00D63BB4" w:rsidRPr="00EC4203" w14:paraId="4E44402B" w14:textId="77777777" w:rsidTr="00D63BB4">
        <w:trPr>
          <w:jc w:val="center"/>
        </w:trPr>
        <w:tc>
          <w:tcPr>
            <w:tcW w:w="2693" w:type="dxa"/>
            <w:vAlign w:val="center"/>
          </w:tcPr>
          <w:p w14:paraId="13E423BA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color w:val="000000"/>
                <w:sz w:val="18"/>
                <w:szCs w:val="18"/>
              </w:rPr>
              <w:t>ADRIAN S</w:t>
            </w:r>
          </w:p>
        </w:tc>
        <w:tc>
          <w:tcPr>
            <w:tcW w:w="3259" w:type="dxa"/>
            <w:vAlign w:val="center"/>
          </w:tcPr>
          <w:p w14:paraId="323B5A15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color w:val="000000"/>
                <w:sz w:val="18"/>
                <w:szCs w:val="18"/>
              </w:rPr>
              <w:t>Master Ingénierie environnementale, Université de Haute-Alsace</w:t>
            </w:r>
          </w:p>
        </w:tc>
        <w:tc>
          <w:tcPr>
            <w:tcW w:w="5242" w:type="dxa"/>
            <w:vAlign w:val="center"/>
          </w:tcPr>
          <w:p w14:paraId="29FBA45B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 w:rsidRPr="00EC4203">
              <w:rPr>
                <w:rFonts w:ascii="Arial" w:hAnsi="Arial" w:cs="Arial"/>
                <w:color w:val="000000"/>
                <w:sz w:val="18"/>
                <w:szCs w:val="18"/>
              </w:rPr>
              <w:t>Modélisation de la minéralisation de produits résiduaires organiques au champ</w:t>
            </w:r>
          </w:p>
        </w:tc>
        <w:tc>
          <w:tcPr>
            <w:tcW w:w="993" w:type="dxa"/>
            <w:vAlign w:val="center"/>
          </w:tcPr>
          <w:p w14:paraId="35DD10E6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2277" w:type="dxa"/>
            <w:vAlign w:val="center"/>
          </w:tcPr>
          <w:p w14:paraId="6F7A9F75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Colmar</w:t>
            </w:r>
          </w:p>
        </w:tc>
      </w:tr>
      <w:tr w:rsidR="00D63BB4" w:rsidRPr="00EC4203" w14:paraId="040DF841" w14:textId="77777777" w:rsidTr="00D63BB4">
        <w:trPr>
          <w:jc w:val="center"/>
        </w:trPr>
        <w:tc>
          <w:tcPr>
            <w:tcW w:w="2693" w:type="dxa"/>
            <w:vAlign w:val="center"/>
          </w:tcPr>
          <w:p w14:paraId="2B5E846B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DHAOUADI K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arim</w:t>
            </w:r>
          </w:p>
        </w:tc>
        <w:tc>
          <w:tcPr>
            <w:tcW w:w="3259" w:type="dxa"/>
            <w:vAlign w:val="center"/>
          </w:tcPr>
          <w:p w14:paraId="640ACBB2" w14:textId="612433B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M</w:t>
            </w: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aster 2, Université Paris 6</w:t>
            </w:r>
          </w:p>
        </w:tc>
        <w:tc>
          <w:tcPr>
            <w:tcW w:w="5242" w:type="dxa"/>
            <w:vAlign w:val="center"/>
          </w:tcPr>
          <w:p w14:paraId="0D3548CE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Evolution de la place des produits résiduaires organiques dans les systèmes de production agricoles dans la Plaine de Versailles et le Plateau des </w:t>
            </w:r>
            <w:proofErr w:type="spellStart"/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Alluets</w:t>
            </w:r>
            <w:proofErr w:type="spellEnd"/>
          </w:p>
        </w:tc>
        <w:tc>
          <w:tcPr>
            <w:tcW w:w="993" w:type="dxa"/>
            <w:vAlign w:val="center"/>
          </w:tcPr>
          <w:p w14:paraId="5036B1D8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2009</w:t>
            </w:r>
          </w:p>
        </w:tc>
        <w:tc>
          <w:tcPr>
            <w:tcW w:w="2277" w:type="dxa"/>
            <w:vAlign w:val="center"/>
          </w:tcPr>
          <w:p w14:paraId="1CF5280B" w14:textId="1BA85EC9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63BB4" w:rsidRPr="00EC4203" w14:paraId="37C55BF5" w14:textId="77777777" w:rsidTr="00D63BB4">
        <w:trPr>
          <w:jc w:val="center"/>
        </w:trPr>
        <w:tc>
          <w:tcPr>
            <w:tcW w:w="2693" w:type="dxa"/>
            <w:vAlign w:val="center"/>
          </w:tcPr>
          <w:p w14:paraId="26F98951" w14:textId="77777777" w:rsidR="00D63BB4" w:rsidRPr="00EC4203" w:rsidRDefault="00D63BB4" w:rsidP="00D63BB4">
            <w:pPr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JARA A</w:t>
            </w:r>
          </w:p>
        </w:tc>
        <w:tc>
          <w:tcPr>
            <w:tcW w:w="3259" w:type="dxa"/>
            <w:vAlign w:val="center"/>
          </w:tcPr>
          <w:p w14:paraId="4E15A8A4" w14:textId="77777777" w:rsidR="00D63BB4" w:rsidRPr="00EC4203" w:rsidRDefault="00D63BB4" w:rsidP="00D63BB4">
            <w:pPr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M2 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</w:rPr>
              <w:t>AgroCampus</w:t>
            </w: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Ouest</w:t>
            </w:r>
            <w:proofErr w:type="spellEnd"/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(Rennes)</w:t>
            </w:r>
          </w:p>
        </w:tc>
        <w:tc>
          <w:tcPr>
            <w:tcW w:w="5242" w:type="dxa"/>
            <w:vAlign w:val="center"/>
          </w:tcPr>
          <w:p w14:paraId="2FF3689B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Evolution de la spéciation d’ETM dans des composts et des sols amendés</w:t>
            </w:r>
          </w:p>
        </w:tc>
        <w:tc>
          <w:tcPr>
            <w:tcW w:w="993" w:type="dxa"/>
            <w:vAlign w:val="center"/>
          </w:tcPr>
          <w:p w14:paraId="2800D1A9" w14:textId="77777777" w:rsidR="00D63BB4" w:rsidRPr="00EC4203" w:rsidRDefault="00D63BB4" w:rsidP="00D63BB4">
            <w:pPr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C4203">
              <w:rPr>
                <w:rFonts w:ascii="Arial" w:eastAsia="Calibri" w:hAnsi="Arial" w:cs="Arial"/>
                <w:bCs/>
                <w:sz w:val="18"/>
                <w:szCs w:val="18"/>
              </w:rPr>
              <w:t>2009</w:t>
            </w:r>
          </w:p>
        </w:tc>
        <w:tc>
          <w:tcPr>
            <w:tcW w:w="2277" w:type="dxa"/>
            <w:vAlign w:val="center"/>
          </w:tcPr>
          <w:p w14:paraId="10E18C05" w14:textId="2E12A09C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63BB4" w:rsidRPr="00EC4203" w14:paraId="06711292" w14:textId="77777777" w:rsidTr="00D63BB4">
        <w:trPr>
          <w:jc w:val="center"/>
        </w:trPr>
        <w:tc>
          <w:tcPr>
            <w:tcW w:w="2693" w:type="dxa"/>
            <w:vAlign w:val="center"/>
          </w:tcPr>
          <w:p w14:paraId="29658C10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  <w:lang w:bidi="en-US"/>
              </w:rPr>
              <w:t>MAS C</w:t>
            </w:r>
          </w:p>
        </w:tc>
        <w:tc>
          <w:tcPr>
            <w:tcW w:w="3259" w:type="dxa"/>
            <w:vAlign w:val="center"/>
          </w:tcPr>
          <w:p w14:paraId="37BB1549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  <w:lang w:bidi="en-US"/>
              </w:rPr>
              <w:t>I.U.T. de Chimie d’Orsay</w:t>
            </w:r>
          </w:p>
        </w:tc>
        <w:tc>
          <w:tcPr>
            <w:tcW w:w="5242" w:type="dxa"/>
            <w:vAlign w:val="center"/>
          </w:tcPr>
          <w:p w14:paraId="1F2C5256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  <w:lang w:bidi="en-US"/>
              </w:rPr>
              <w:t>Identification et quantification des Composés Organiques Volatils (COV) émis par les composts après épandage au champ, p. 30</w:t>
            </w:r>
          </w:p>
        </w:tc>
        <w:tc>
          <w:tcPr>
            <w:tcW w:w="993" w:type="dxa"/>
            <w:vAlign w:val="center"/>
          </w:tcPr>
          <w:p w14:paraId="025F654B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  <w:lang w:bidi="en-US"/>
              </w:rPr>
              <w:t>2009</w:t>
            </w:r>
          </w:p>
        </w:tc>
        <w:tc>
          <w:tcPr>
            <w:tcW w:w="2277" w:type="dxa"/>
            <w:vAlign w:val="center"/>
          </w:tcPr>
          <w:p w14:paraId="252E90AD" w14:textId="10768680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D63BB4" w:rsidRPr="00EC4203" w14:paraId="2ED93339" w14:textId="77777777" w:rsidTr="00D63BB4">
        <w:trPr>
          <w:jc w:val="center"/>
        </w:trPr>
        <w:tc>
          <w:tcPr>
            <w:tcW w:w="2693" w:type="dxa"/>
            <w:vAlign w:val="center"/>
          </w:tcPr>
          <w:p w14:paraId="3AE216B9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MEYNIER </w:t>
            </w:r>
            <w:r w:rsidRPr="00EC4203">
              <w:rPr>
                <w:rFonts w:ascii="Arial" w:hAnsi="Arial" w:cs="Arial"/>
                <w:sz w:val="18"/>
                <w:szCs w:val="18"/>
              </w:rPr>
              <w:t>Baptiste</w:t>
            </w:r>
          </w:p>
        </w:tc>
        <w:tc>
          <w:tcPr>
            <w:tcW w:w="3259" w:type="dxa"/>
            <w:vAlign w:val="center"/>
          </w:tcPr>
          <w:p w14:paraId="0E8E8D14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DUT</w:t>
            </w:r>
            <w:r>
              <w:rPr>
                <w:rFonts w:ascii="Arial" w:hAnsi="Arial" w:cs="Arial"/>
                <w:sz w:val="18"/>
                <w:szCs w:val="18"/>
              </w:rPr>
              <w:t xml:space="preserve"> Informatique, IUT Orléans</w:t>
            </w:r>
          </w:p>
        </w:tc>
        <w:tc>
          <w:tcPr>
            <w:tcW w:w="5242" w:type="dxa"/>
            <w:vAlign w:val="center"/>
          </w:tcPr>
          <w:p w14:paraId="0DC6F1E4" w14:textId="74BAB6C0" w:rsidR="00D63BB4" w:rsidRPr="0086186F" w:rsidRDefault="00D63BB4" w:rsidP="00D63BB4">
            <w:pPr>
              <w:pStyle w:val="Texteprformat"/>
              <w:spacing w:line="10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86F">
              <w:rPr>
                <w:rFonts w:ascii="Arial" w:hAnsi="Arial" w:cs="Arial"/>
                <w:sz w:val="18"/>
                <w:szCs w:val="18"/>
              </w:rPr>
              <w:t>Migration et interfaçage Web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186F">
              <w:rPr>
                <w:rFonts w:ascii="Arial" w:hAnsi="Arial" w:cs="Arial"/>
                <w:sz w:val="18"/>
                <w:szCs w:val="18"/>
              </w:rPr>
              <w:t>de Bases de données</w:t>
            </w:r>
          </w:p>
        </w:tc>
        <w:tc>
          <w:tcPr>
            <w:tcW w:w="993" w:type="dxa"/>
            <w:vAlign w:val="center"/>
          </w:tcPr>
          <w:p w14:paraId="243A5F18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2009</w:t>
            </w:r>
          </w:p>
        </w:tc>
        <w:tc>
          <w:tcPr>
            <w:tcW w:w="2277" w:type="dxa"/>
            <w:vAlign w:val="center"/>
          </w:tcPr>
          <w:p w14:paraId="4747F6F0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SOERE PRO</w:t>
            </w:r>
          </w:p>
        </w:tc>
      </w:tr>
      <w:tr w:rsidR="00D63BB4" w:rsidRPr="00EC4203" w14:paraId="453205AD" w14:textId="77777777" w:rsidTr="00D63BB4">
        <w:trPr>
          <w:jc w:val="center"/>
        </w:trPr>
        <w:tc>
          <w:tcPr>
            <w:tcW w:w="2693" w:type="dxa"/>
            <w:vAlign w:val="center"/>
          </w:tcPr>
          <w:p w14:paraId="5D8EE9F9" w14:textId="77777777" w:rsidR="00D63BB4" w:rsidRPr="00EC4203" w:rsidRDefault="00D63BB4" w:rsidP="00D63BB4">
            <w:pPr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PAULIN Gauthier</w:t>
            </w:r>
          </w:p>
        </w:tc>
        <w:tc>
          <w:tcPr>
            <w:tcW w:w="3259" w:type="dxa"/>
            <w:vAlign w:val="center"/>
          </w:tcPr>
          <w:p w14:paraId="4EB2CE3F" w14:textId="77777777" w:rsidR="00D63BB4" w:rsidRPr="00EC4203" w:rsidRDefault="00D63BB4" w:rsidP="00D63BB4">
            <w:pPr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C4203">
              <w:rPr>
                <w:rFonts w:ascii="Arial" w:hAnsi="Arial" w:cs="Arial"/>
                <w:sz w:val="18"/>
                <w:szCs w:val="18"/>
              </w:rPr>
              <w:t>DUT</w:t>
            </w:r>
            <w:r>
              <w:rPr>
                <w:rFonts w:ascii="Arial" w:hAnsi="Arial" w:cs="Arial"/>
                <w:sz w:val="18"/>
                <w:szCs w:val="18"/>
              </w:rPr>
              <w:t xml:space="preserve"> Informatique, IUT Orléans</w:t>
            </w:r>
          </w:p>
        </w:tc>
        <w:tc>
          <w:tcPr>
            <w:tcW w:w="5242" w:type="dxa"/>
            <w:vAlign w:val="center"/>
          </w:tcPr>
          <w:p w14:paraId="3C9F2A18" w14:textId="77777777" w:rsidR="00D63BB4" w:rsidRPr="0086186F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</w:pPr>
            <w:r w:rsidRPr="0086186F">
              <w:rPr>
                <w:rFonts w:ascii="Arial" w:hAnsi="Arial" w:cs="Arial"/>
                <w:bCs/>
                <w:sz w:val="18"/>
                <w:szCs w:val="18"/>
              </w:rPr>
              <w:t>Migration de bases de données Interfaçage Web</w:t>
            </w:r>
          </w:p>
        </w:tc>
        <w:tc>
          <w:tcPr>
            <w:tcW w:w="993" w:type="dxa"/>
            <w:vAlign w:val="center"/>
          </w:tcPr>
          <w:p w14:paraId="411EA114" w14:textId="77777777" w:rsidR="00D63BB4" w:rsidRPr="00EC4203" w:rsidRDefault="00D63BB4" w:rsidP="00D63BB4">
            <w:pPr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2009</w:t>
            </w:r>
          </w:p>
        </w:tc>
        <w:tc>
          <w:tcPr>
            <w:tcW w:w="2277" w:type="dxa"/>
            <w:vAlign w:val="center"/>
          </w:tcPr>
          <w:p w14:paraId="246B5895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SOERE PRO</w:t>
            </w:r>
          </w:p>
        </w:tc>
      </w:tr>
      <w:tr w:rsidR="00D63BB4" w:rsidRPr="00984766" w14:paraId="5560B0E4" w14:textId="77777777" w:rsidTr="00D63BB4">
        <w:trPr>
          <w:jc w:val="center"/>
        </w:trPr>
        <w:tc>
          <w:tcPr>
            <w:tcW w:w="2693" w:type="dxa"/>
            <w:vAlign w:val="center"/>
          </w:tcPr>
          <w:p w14:paraId="2B108482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color w:val="000000"/>
                <w:sz w:val="18"/>
                <w:szCs w:val="18"/>
              </w:rPr>
              <w:t>SAID AHMED H</w:t>
            </w:r>
          </w:p>
        </w:tc>
        <w:tc>
          <w:tcPr>
            <w:tcW w:w="3259" w:type="dxa"/>
            <w:vAlign w:val="center"/>
          </w:tcPr>
          <w:p w14:paraId="33B82DB8" w14:textId="77777777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color w:val="000000"/>
                <w:sz w:val="18"/>
                <w:szCs w:val="18"/>
              </w:rPr>
              <w:t xml:space="preserve">Master spécialité Environnements continentaux et </w:t>
            </w:r>
            <w:proofErr w:type="spellStart"/>
            <w:r w:rsidRPr="00EC4203">
              <w:rPr>
                <w:rFonts w:ascii="Arial" w:hAnsi="Arial" w:cs="Arial"/>
                <w:color w:val="000000"/>
                <w:sz w:val="18"/>
                <w:szCs w:val="18"/>
              </w:rPr>
              <w:t>hydrosciences</w:t>
            </w:r>
            <w:proofErr w:type="spellEnd"/>
            <w:r w:rsidRPr="00EC4203">
              <w:rPr>
                <w:rFonts w:ascii="Arial" w:hAnsi="Arial" w:cs="Arial"/>
                <w:color w:val="000000"/>
                <w:sz w:val="18"/>
                <w:szCs w:val="18"/>
              </w:rPr>
              <w:t>, Université Pierre et Marie Curie</w:t>
            </w:r>
          </w:p>
        </w:tc>
        <w:tc>
          <w:tcPr>
            <w:tcW w:w="5242" w:type="dxa"/>
            <w:vAlign w:val="center"/>
          </w:tcPr>
          <w:p w14:paraId="3BBEB20D" w14:textId="77777777" w:rsidR="00D63BB4" w:rsidRPr="00EC4203" w:rsidRDefault="00D63BB4" w:rsidP="00D63BB4">
            <w:pPr>
              <w:tabs>
                <w:tab w:val="left" w:pos="0"/>
                <w:tab w:val="left" w:pos="6799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 w:rsidRPr="00EC4203">
              <w:rPr>
                <w:rFonts w:ascii="Arial" w:hAnsi="Arial" w:cs="Arial"/>
                <w:color w:val="000000"/>
                <w:sz w:val="18"/>
                <w:szCs w:val="18"/>
              </w:rPr>
              <w:t>Caractérisation hydrodynamique d'un sol soumis à un apport de produits résiduaires organiques : étude du site expérimental de Colmar</w:t>
            </w:r>
          </w:p>
        </w:tc>
        <w:tc>
          <w:tcPr>
            <w:tcW w:w="993" w:type="dxa"/>
            <w:vAlign w:val="center"/>
          </w:tcPr>
          <w:p w14:paraId="1DC17E22" w14:textId="77777777" w:rsidR="00D63BB4" w:rsidRPr="00EC4203" w:rsidRDefault="00D63BB4" w:rsidP="00D63BB4">
            <w:pPr>
              <w:tabs>
                <w:tab w:val="left" w:pos="81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4203">
              <w:rPr>
                <w:rFonts w:ascii="Arial" w:hAnsi="Arial" w:cs="Arial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2277" w:type="dxa"/>
            <w:vAlign w:val="center"/>
          </w:tcPr>
          <w:p w14:paraId="4E7ABAE5" w14:textId="7034BC6C" w:rsidR="00D63BB4" w:rsidRPr="00EC4203" w:rsidRDefault="00D63BB4" w:rsidP="00D63B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PROspective</w:t>
            </w:r>
            <w:proofErr w:type="spellEnd"/>
          </w:p>
        </w:tc>
      </w:tr>
    </w:tbl>
    <w:p w14:paraId="796F0287" w14:textId="77777777" w:rsidR="002E1052" w:rsidRDefault="002E1052"/>
    <w:sectPr w:rsidR="002E1052" w:rsidSect="00BF652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 Mono">
    <w:charset w:val="00"/>
    <w:family w:val="modern"/>
    <w:pitch w:val="fixed"/>
    <w:sig w:usb0="E70026FF" w:usb1="D200F9FB" w:usb2="02000028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5A9A"/>
    <w:multiLevelType w:val="hybridMultilevel"/>
    <w:tmpl w:val="056A0EDA"/>
    <w:lvl w:ilvl="0" w:tplc="040C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052"/>
    <w:rsid w:val="000F2AFF"/>
    <w:rsid w:val="00123C11"/>
    <w:rsid w:val="00165763"/>
    <w:rsid w:val="001B0228"/>
    <w:rsid w:val="002334F1"/>
    <w:rsid w:val="00234337"/>
    <w:rsid w:val="00237B84"/>
    <w:rsid w:val="002477D3"/>
    <w:rsid w:val="00280DCF"/>
    <w:rsid w:val="00291875"/>
    <w:rsid w:val="002B1594"/>
    <w:rsid w:val="002C2E7B"/>
    <w:rsid w:val="002E1052"/>
    <w:rsid w:val="00337F9A"/>
    <w:rsid w:val="003A4793"/>
    <w:rsid w:val="003D2A8B"/>
    <w:rsid w:val="004C7F81"/>
    <w:rsid w:val="004F7FE6"/>
    <w:rsid w:val="00533B6E"/>
    <w:rsid w:val="00541F07"/>
    <w:rsid w:val="005A113C"/>
    <w:rsid w:val="005B5B3A"/>
    <w:rsid w:val="005C2C82"/>
    <w:rsid w:val="005D0CCA"/>
    <w:rsid w:val="005E6C7E"/>
    <w:rsid w:val="00663AFE"/>
    <w:rsid w:val="006F373F"/>
    <w:rsid w:val="007652C9"/>
    <w:rsid w:val="00786793"/>
    <w:rsid w:val="007B5974"/>
    <w:rsid w:val="007C2E12"/>
    <w:rsid w:val="008B22C9"/>
    <w:rsid w:val="008D6857"/>
    <w:rsid w:val="00946960"/>
    <w:rsid w:val="00965811"/>
    <w:rsid w:val="00AA07B2"/>
    <w:rsid w:val="00AB1E9C"/>
    <w:rsid w:val="00B02F3D"/>
    <w:rsid w:val="00B76015"/>
    <w:rsid w:val="00B812C2"/>
    <w:rsid w:val="00BD72A9"/>
    <w:rsid w:val="00BF652D"/>
    <w:rsid w:val="00C460D9"/>
    <w:rsid w:val="00C57DC3"/>
    <w:rsid w:val="00CE7085"/>
    <w:rsid w:val="00D305C2"/>
    <w:rsid w:val="00D62925"/>
    <w:rsid w:val="00D63BB4"/>
    <w:rsid w:val="00DE3FF3"/>
    <w:rsid w:val="00E05834"/>
    <w:rsid w:val="00F713AF"/>
    <w:rsid w:val="00FA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C6BFC"/>
  <w15:docId w15:val="{0C76307D-8BD2-454D-998B-4D3CF2F9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305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E1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prformat">
    <w:name w:val="Texte préformaté"/>
    <w:basedOn w:val="Normal"/>
    <w:rsid w:val="002E1052"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kern w:val="1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3A479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itre1Car">
    <w:name w:val="Titre 1 Car"/>
    <w:basedOn w:val="Policepardfaut"/>
    <w:link w:val="Titre1"/>
    <w:uiPriority w:val="9"/>
    <w:rsid w:val="00D305C2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headlinesecond-title">
    <w:name w:val="headline__second-title"/>
    <w:basedOn w:val="Policepardfaut"/>
    <w:rsid w:val="00D305C2"/>
  </w:style>
  <w:style w:type="character" w:styleId="Marquedecommentaire">
    <w:name w:val="annotation reference"/>
    <w:basedOn w:val="Policepardfaut"/>
    <w:uiPriority w:val="99"/>
    <w:semiHidden/>
    <w:unhideWhenUsed/>
    <w:rsid w:val="00AA07B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A07B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A07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1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2805</Words>
  <Characters>15428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 UMR ECOSYS Thiverval Grignon</Company>
  <LinksUpToDate>false</LinksUpToDate>
  <CharactersWithSpaces>18197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amichaud</dc:creator>
  <cp:lastModifiedBy>Christophe Montagnier</cp:lastModifiedBy>
  <cp:revision>17</cp:revision>
  <dcterms:created xsi:type="dcterms:W3CDTF">2025-06-11T16:09:00Z</dcterms:created>
  <dcterms:modified xsi:type="dcterms:W3CDTF">2025-07-02T07:04:00Z</dcterms:modified>
</cp:coreProperties>
</file>